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75AA3" w14:textId="7B8610FB" w:rsidR="002542D8" w:rsidRPr="00DF7646" w:rsidRDefault="002542D8" w:rsidP="002542D8">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Pr>
          <w:rFonts w:eastAsia="宋体" w:cs="Arial"/>
          <w:b/>
          <w:noProof/>
          <w:sz w:val="22"/>
          <w:szCs w:val="22"/>
          <w:lang w:eastAsia="zh-CN"/>
        </w:rPr>
        <w:t xml:space="preserve">#112e </w:t>
      </w:r>
      <w:r w:rsidRPr="00224C3C">
        <w:rPr>
          <w:rFonts w:eastAsia="宋体" w:cs="Arial"/>
          <w:b/>
          <w:noProof/>
          <w:sz w:val="22"/>
          <w:szCs w:val="22"/>
          <w:lang w:eastAsia="zh-CN"/>
        </w:rPr>
        <w:t>electronic</w:t>
      </w:r>
      <w:r>
        <w:rPr>
          <w:rFonts w:eastAsia="宋体" w:cs="Arial"/>
          <w:b/>
          <w:noProof/>
          <w:sz w:val="22"/>
          <w:szCs w:val="22"/>
          <w:lang w:eastAsia="zh-CN"/>
        </w:rPr>
        <w:t xml:space="preserve">                                    </w:t>
      </w:r>
      <w:r w:rsidR="00326DD3" w:rsidRPr="00326DD3">
        <w:rPr>
          <w:rFonts w:eastAsia="宋体" w:cs="Arial"/>
          <w:b/>
          <w:noProof/>
          <w:sz w:val="22"/>
          <w:szCs w:val="22"/>
          <w:lang w:eastAsia="zh-CN"/>
        </w:rPr>
        <w:t>R2-2010371</w:t>
      </w:r>
      <w:r w:rsidRPr="00BD5BBC">
        <w:rPr>
          <w:rFonts w:eastAsia="宋体" w:cs="Arial"/>
          <w:b/>
          <w:noProof/>
          <w:sz w:val="22"/>
          <w:szCs w:val="22"/>
        </w:rPr>
        <w:tab/>
      </w:r>
    </w:p>
    <w:p w14:paraId="634D0856" w14:textId="77777777" w:rsidR="002542D8" w:rsidRDefault="002542D8" w:rsidP="002542D8">
      <w:pPr>
        <w:pStyle w:val="3GPPHeader"/>
        <w:rPr>
          <w:rFonts w:ascii="Times New Roman" w:hAnsi="Times New Roman"/>
          <w:sz w:val="20"/>
        </w:rPr>
      </w:pPr>
      <w:r w:rsidRPr="00224C3C">
        <w:rPr>
          <w:rFonts w:cs="Arial"/>
          <w:sz w:val="22"/>
          <w:szCs w:val="24"/>
        </w:rPr>
        <w:t>Online</w:t>
      </w:r>
      <w:r>
        <w:rPr>
          <w:rFonts w:cs="Arial"/>
          <w:sz w:val="22"/>
          <w:szCs w:val="24"/>
        </w:rPr>
        <w:t>:</w:t>
      </w:r>
      <w:r w:rsidRPr="007214DF">
        <w:rPr>
          <w:rFonts w:cs="Arial"/>
          <w:sz w:val="22"/>
          <w:szCs w:val="24"/>
        </w:rPr>
        <w:t xml:space="preserve"> </w:t>
      </w:r>
      <w:r>
        <w:rPr>
          <w:rFonts w:cs="Arial"/>
          <w:sz w:val="22"/>
          <w:szCs w:val="24"/>
        </w:rPr>
        <w:t>2nd</w:t>
      </w:r>
      <w:r w:rsidRPr="007214DF">
        <w:rPr>
          <w:rFonts w:cs="Arial"/>
          <w:sz w:val="22"/>
          <w:szCs w:val="24"/>
        </w:rPr>
        <w:t xml:space="preserve"> – </w:t>
      </w:r>
      <w:r>
        <w:rPr>
          <w:rFonts w:cs="Arial"/>
          <w:sz w:val="22"/>
          <w:szCs w:val="24"/>
        </w:rPr>
        <w:t>13</w:t>
      </w:r>
      <w:r w:rsidRPr="007214DF">
        <w:rPr>
          <w:rFonts w:cs="Arial"/>
          <w:sz w:val="22"/>
          <w:szCs w:val="24"/>
        </w:rPr>
        <w:t xml:space="preserve">th, </w:t>
      </w:r>
      <w:r>
        <w:rPr>
          <w:rFonts w:cs="Arial"/>
          <w:sz w:val="22"/>
          <w:szCs w:val="24"/>
        </w:rPr>
        <w:t xml:space="preserve">November, </w:t>
      </w:r>
      <w:r w:rsidRPr="007214DF">
        <w:rPr>
          <w:rFonts w:cs="Arial"/>
          <w:sz w:val="22"/>
          <w:szCs w:val="24"/>
        </w:rPr>
        <w:t>2020</w:t>
      </w:r>
    </w:p>
    <w:p w14:paraId="1D45C561" w14:textId="4A632575"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7A1394">
        <w:rPr>
          <w:rFonts w:ascii="Times New Roman" w:eastAsia="宋体" w:hAnsi="Times New Roman"/>
          <w:sz w:val="20"/>
        </w:rPr>
        <w:t>8.10.</w:t>
      </w:r>
      <w:r w:rsidR="00961819">
        <w:rPr>
          <w:rFonts w:ascii="Times New Roman" w:eastAsia="宋体" w:hAnsi="Times New Roman"/>
          <w:sz w:val="20"/>
        </w:rPr>
        <w:t>3</w:t>
      </w:r>
      <w:r w:rsidR="007A1394">
        <w:rPr>
          <w:rFonts w:ascii="Times New Roman" w:eastAsia="宋体" w:hAnsi="Times New Roman"/>
          <w:sz w:val="20"/>
        </w:rPr>
        <w:t>.</w:t>
      </w:r>
      <w:r w:rsidR="004239CF">
        <w:rPr>
          <w:rFonts w:ascii="Times New Roman" w:eastAsia="宋体" w:hAnsi="Times New Roman"/>
          <w:sz w:val="20"/>
        </w:rPr>
        <w:t>3</w:t>
      </w:r>
    </w:p>
    <w:p w14:paraId="18B1D090" w14:textId="77777777"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14:paraId="789AF23C" w14:textId="669DC065"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5F63A2" w:rsidRPr="009C5B62">
        <w:rPr>
          <w:rFonts w:ascii="Times New Roman" w:hAnsi="Times New Roman"/>
          <w:sz w:val="20"/>
        </w:rPr>
        <w:t xml:space="preserve">Discussion of </w:t>
      </w:r>
      <w:r w:rsidR="008E440E" w:rsidRPr="008E440E">
        <w:rPr>
          <w:rFonts w:ascii="Times New Roman" w:hAnsi="Times New Roman"/>
          <w:sz w:val="20"/>
        </w:rPr>
        <w:t>mobility enhancement</w:t>
      </w:r>
      <w:r w:rsidR="000A7BEC">
        <w:rPr>
          <w:rFonts w:ascii="Times New Roman" w:hAnsi="Times New Roman"/>
          <w:sz w:val="20"/>
        </w:rPr>
        <w:t>s</w:t>
      </w:r>
      <w:r w:rsidR="008E440E" w:rsidRPr="008E440E">
        <w:rPr>
          <w:rFonts w:ascii="Times New Roman" w:hAnsi="Times New Roman"/>
          <w:sz w:val="20"/>
        </w:rPr>
        <w:t xml:space="preserve"> for</w:t>
      </w:r>
      <w:r w:rsidR="00AC59F2" w:rsidRPr="009C5B62">
        <w:rPr>
          <w:rFonts w:ascii="Times New Roman" w:hAnsi="Times New Roman"/>
          <w:sz w:val="20"/>
        </w:rPr>
        <w:t xml:space="preserve"> NTN</w:t>
      </w:r>
    </w:p>
    <w:p w14:paraId="6B4BE466" w14:textId="77777777"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14:paraId="59861FF4" w14:textId="77777777" w:rsidR="00156C4C" w:rsidRDefault="002056EB">
      <w:pPr>
        <w:pStyle w:val="1"/>
        <w:rPr>
          <w:rFonts w:ascii="Times New Roman" w:hAnsi="Times New Roman"/>
          <w:sz w:val="32"/>
          <w:szCs w:val="32"/>
        </w:rPr>
      </w:pPr>
      <w:r>
        <w:rPr>
          <w:rFonts w:ascii="Times New Roman" w:hAnsi="Times New Roman"/>
          <w:sz w:val="32"/>
          <w:szCs w:val="32"/>
        </w:rPr>
        <w:t>Introduction</w:t>
      </w:r>
    </w:p>
    <w:p w14:paraId="0984BA12" w14:textId="77777777" w:rsidR="00035912" w:rsidRDefault="00100A0A" w:rsidP="009C34C7">
      <w:pPr>
        <w:suppressAutoHyphens/>
        <w:adjustRightInd/>
        <w:spacing w:before="120" w:line="360" w:lineRule="auto"/>
        <w:rPr>
          <w:rFonts w:eastAsia="PMingLiU" w:cs="Arial"/>
          <w:lang w:val="en-GB" w:eastAsia="zh-TW"/>
        </w:rPr>
      </w:pPr>
      <w:r>
        <w:rPr>
          <w:rFonts w:eastAsia="PMingLiU" w:cs="Arial"/>
          <w:lang w:val="en-GB" w:eastAsia="zh-TW"/>
        </w:rPr>
        <w:t xml:space="preserve">In the last RAN2 meeting, </w:t>
      </w:r>
      <w:r w:rsidR="003C5ACA">
        <w:rPr>
          <w:rFonts w:eastAsia="PMingLiU" w:cs="Arial"/>
          <w:lang w:val="en-GB" w:eastAsia="zh-TW"/>
        </w:rPr>
        <w:t>i</w:t>
      </w:r>
      <w:r w:rsidR="00123D18" w:rsidRPr="00123D18">
        <w:rPr>
          <w:rFonts w:eastAsia="PMingLiU" w:cs="Arial"/>
          <w:lang w:val="en-GB" w:eastAsia="zh-TW"/>
        </w:rPr>
        <w:t>t’s a pity that we didn’t have time</w:t>
      </w:r>
      <w:r w:rsidR="00123D18">
        <w:rPr>
          <w:rFonts w:eastAsia="PMingLiU" w:cs="Arial"/>
          <w:lang w:val="en-GB" w:eastAsia="zh-TW"/>
        </w:rPr>
        <w:t xml:space="preserve"> </w:t>
      </w:r>
      <w:r w:rsidR="00BA4DF3" w:rsidRPr="00BA4DF3">
        <w:rPr>
          <w:rFonts w:eastAsia="PMingLiU" w:cs="Arial"/>
          <w:lang w:val="en-GB" w:eastAsia="zh-TW"/>
        </w:rPr>
        <w:t xml:space="preserve">to discuss the </w:t>
      </w:r>
      <w:r w:rsidR="00865A94">
        <w:rPr>
          <w:rFonts w:eastAsia="PMingLiU" w:cs="Arial"/>
          <w:lang w:val="en-GB" w:eastAsia="zh-TW"/>
        </w:rPr>
        <w:t xml:space="preserve">specific </w:t>
      </w:r>
      <w:r w:rsidR="00BA4DF3" w:rsidRPr="00BA4DF3">
        <w:rPr>
          <w:rFonts w:eastAsia="PMingLiU" w:cs="Arial"/>
          <w:lang w:val="en-GB" w:eastAsia="zh-TW"/>
        </w:rPr>
        <w:t>mobility issue</w:t>
      </w:r>
      <w:r w:rsidR="00840ACC">
        <w:rPr>
          <w:rFonts w:eastAsia="PMingLiU" w:cs="Arial"/>
          <w:lang w:val="en-GB" w:eastAsia="zh-TW"/>
        </w:rPr>
        <w:t>s</w:t>
      </w:r>
      <w:r w:rsidR="00BA4DF3" w:rsidRPr="00BA4DF3">
        <w:rPr>
          <w:rFonts w:eastAsia="PMingLiU" w:cs="Arial"/>
          <w:lang w:val="en-GB" w:eastAsia="zh-TW"/>
        </w:rPr>
        <w:t xml:space="preserve"> of connected </w:t>
      </w:r>
      <w:r w:rsidR="00BA4DF3">
        <w:rPr>
          <w:rFonts w:eastAsia="PMingLiU" w:cs="Arial"/>
          <w:lang w:val="en-GB" w:eastAsia="zh-TW"/>
        </w:rPr>
        <w:t>mode</w:t>
      </w:r>
      <w:r w:rsidR="00BA4DF3" w:rsidRPr="00BA4DF3">
        <w:rPr>
          <w:rFonts w:eastAsia="PMingLiU" w:cs="Arial"/>
          <w:lang w:val="en-GB" w:eastAsia="zh-TW"/>
        </w:rPr>
        <w:t xml:space="preserve"> online</w:t>
      </w:r>
      <w:r w:rsidR="00A84BDF">
        <w:rPr>
          <w:rFonts w:eastAsia="PMingLiU" w:cs="Arial"/>
          <w:lang w:val="en-GB" w:eastAsia="zh-TW"/>
        </w:rPr>
        <w:t xml:space="preserve"> or via email</w:t>
      </w:r>
      <w:r w:rsidR="00BA4DF3">
        <w:rPr>
          <w:rFonts w:eastAsia="PMingLiU" w:cs="Arial"/>
          <w:lang w:val="en-GB" w:eastAsia="zh-TW"/>
        </w:rPr>
        <w:t>.</w:t>
      </w:r>
      <w:r w:rsidR="003179C0">
        <w:rPr>
          <w:rFonts w:eastAsia="PMingLiU" w:cs="Arial"/>
          <w:lang w:val="en-GB" w:eastAsia="zh-TW"/>
        </w:rPr>
        <w:t xml:space="preserve"> </w:t>
      </w:r>
      <w:r w:rsidR="00D1596D">
        <w:rPr>
          <w:rFonts w:eastAsia="PMingLiU" w:cs="Arial"/>
          <w:lang w:val="en-GB" w:eastAsia="zh-TW"/>
        </w:rPr>
        <w:t>F</w:t>
      </w:r>
      <w:r w:rsidR="00D1596D" w:rsidRPr="00D1596D">
        <w:rPr>
          <w:rFonts w:eastAsia="PMingLiU" w:cs="Arial"/>
          <w:lang w:val="en-GB" w:eastAsia="zh-TW"/>
        </w:rPr>
        <w:t xml:space="preserve">ortunately, </w:t>
      </w:r>
      <w:r w:rsidR="00D1596D">
        <w:rPr>
          <w:rFonts w:eastAsia="PMingLiU" w:cs="Arial"/>
          <w:lang w:val="en-GB" w:eastAsia="zh-TW"/>
        </w:rPr>
        <w:t>t</w:t>
      </w:r>
      <w:r w:rsidR="00D1596D" w:rsidRPr="00D1596D">
        <w:rPr>
          <w:rFonts w:eastAsia="PMingLiU" w:cs="Arial"/>
          <w:lang w:val="en-GB" w:eastAsia="zh-TW"/>
        </w:rPr>
        <w:t>hrough our efforts, we finally reached an agreement o</w:t>
      </w:r>
      <w:r w:rsidR="00D1596D">
        <w:rPr>
          <w:rFonts w:eastAsia="PMingLiU" w:cs="Arial"/>
          <w:lang w:val="en-GB" w:eastAsia="zh-TW"/>
        </w:rPr>
        <w:t>n the priority of the connected</w:t>
      </w:r>
      <w:r w:rsidR="00D1596D" w:rsidRPr="00D1596D">
        <w:rPr>
          <w:rFonts w:eastAsia="PMingLiU" w:cs="Arial"/>
          <w:lang w:val="en-GB" w:eastAsia="zh-TW"/>
        </w:rPr>
        <w:t xml:space="preserve"> </w:t>
      </w:r>
      <w:r w:rsidR="00D1596D">
        <w:rPr>
          <w:rFonts w:eastAsia="PMingLiU" w:cs="Arial"/>
          <w:lang w:val="en-GB" w:eastAsia="zh-TW"/>
        </w:rPr>
        <w:t>mode</w:t>
      </w:r>
      <w:r w:rsidR="00D1596D" w:rsidRPr="00D1596D">
        <w:rPr>
          <w:rFonts w:eastAsia="PMingLiU" w:cs="Arial"/>
          <w:lang w:val="en-GB" w:eastAsia="zh-TW"/>
        </w:rPr>
        <w:t xml:space="preserve"> </w:t>
      </w:r>
      <w:r w:rsidR="00D1596D">
        <w:rPr>
          <w:rFonts w:eastAsia="PMingLiU" w:cs="Arial"/>
          <w:lang w:val="en-GB" w:eastAsia="zh-TW"/>
        </w:rPr>
        <w:t>o</w:t>
      </w:r>
      <w:r w:rsidR="00D1596D" w:rsidRPr="00D1596D">
        <w:rPr>
          <w:rFonts w:eastAsia="PMingLiU" w:cs="Arial"/>
          <w:lang w:val="en-GB" w:eastAsia="zh-TW"/>
        </w:rPr>
        <w:t>n the work plan</w:t>
      </w:r>
      <w:r w:rsidR="00D1596D">
        <w:rPr>
          <w:rFonts w:eastAsia="PMingLiU" w:cs="Arial"/>
          <w:lang w:val="en-GB" w:eastAsia="zh-TW"/>
        </w:rPr>
        <w:t>,</w:t>
      </w:r>
      <w:r w:rsidR="00D1596D" w:rsidRPr="00D1596D">
        <w:rPr>
          <w:rFonts w:eastAsia="PMingLiU" w:cs="Arial"/>
          <w:lang w:val="en-GB" w:eastAsia="zh-TW"/>
        </w:rPr>
        <w:t xml:space="preserve"> that is, the discussion of </w:t>
      </w:r>
      <w:r w:rsidR="00D1596D">
        <w:rPr>
          <w:rFonts w:eastAsia="PMingLiU" w:cs="Arial"/>
          <w:lang w:val="en-GB" w:eastAsia="zh-TW"/>
        </w:rPr>
        <w:t xml:space="preserve">enhancements for </w:t>
      </w:r>
      <w:r w:rsidR="00D1596D" w:rsidRPr="00D1596D">
        <w:rPr>
          <w:rFonts w:eastAsia="PMingLiU" w:cs="Arial"/>
          <w:lang w:val="en-GB" w:eastAsia="zh-TW"/>
        </w:rPr>
        <w:t xml:space="preserve">connected </w:t>
      </w:r>
      <w:r w:rsidR="00D1596D">
        <w:rPr>
          <w:rFonts w:eastAsia="PMingLiU" w:cs="Arial"/>
          <w:lang w:val="en-GB" w:eastAsia="zh-TW"/>
        </w:rPr>
        <w:t>mode</w:t>
      </w:r>
      <w:r w:rsidR="00D1596D" w:rsidRPr="00D1596D">
        <w:rPr>
          <w:rFonts w:eastAsia="PMingLiU" w:cs="Arial"/>
          <w:lang w:val="en-GB" w:eastAsia="zh-TW"/>
        </w:rPr>
        <w:t xml:space="preserve"> is also the first priority</w:t>
      </w:r>
      <w:r w:rsidR="003C4B39">
        <w:rPr>
          <w:rFonts w:eastAsia="PMingLiU" w:cs="Arial"/>
          <w:lang w:val="en-GB" w:eastAsia="zh-TW"/>
        </w:rPr>
        <w:t>[1]</w:t>
      </w:r>
      <w:r w:rsidR="00D1596D" w:rsidRPr="00D1596D">
        <w:rPr>
          <w:rFonts w:eastAsia="PMingLiU" w:cs="Arial"/>
          <w:lang w:val="en-GB" w:eastAsia="zh-TW"/>
        </w:rPr>
        <w:t>.</w:t>
      </w:r>
    </w:p>
    <w:p w14:paraId="43E303A1" w14:textId="77777777" w:rsidR="00D1596D" w:rsidRDefault="00D1596D" w:rsidP="00D1596D">
      <w:pPr>
        <w:pStyle w:val="Doc-text2"/>
        <w:pBdr>
          <w:top w:val="single" w:sz="4" w:space="1" w:color="auto"/>
          <w:left w:val="single" w:sz="4" w:space="4" w:color="auto"/>
          <w:bottom w:val="single" w:sz="4" w:space="1" w:color="auto"/>
          <w:right w:val="single" w:sz="4" w:space="4" w:color="auto"/>
        </w:pBdr>
      </w:pPr>
      <w:r>
        <w:t>9.</w:t>
      </w:r>
      <w:r>
        <w:tab/>
        <w:t>The work plan should be based on the following prioritization principles:</w:t>
      </w:r>
    </w:p>
    <w:p w14:paraId="770F0F14" w14:textId="77777777" w:rsidR="00D1596D" w:rsidRDefault="00D1596D" w:rsidP="00D1596D">
      <w:pPr>
        <w:pStyle w:val="Doc-text2"/>
        <w:pBdr>
          <w:top w:val="single" w:sz="4" w:space="1" w:color="auto"/>
          <w:left w:val="single" w:sz="4" w:space="4" w:color="auto"/>
          <w:bottom w:val="single" w:sz="4" w:space="1" w:color="auto"/>
          <w:right w:val="single" w:sz="4" w:space="4" w:color="auto"/>
        </w:pBdr>
      </w:pPr>
      <w:r>
        <w:tab/>
        <w:t>-</w:t>
      </w:r>
      <w:r>
        <w:tab/>
        <w:t>1st priority: user plane, control plane (idle and connected)</w:t>
      </w:r>
    </w:p>
    <w:p w14:paraId="17C25912" w14:textId="77777777" w:rsidR="00D1596D" w:rsidRDefault="00D1596D" w:rsidP="00D1596D">
      <w:pPr>
        <w:pStyle w:val="Doc-text2"/>
        <w:pBdr>
          <w:top w:val="single" w:sz="4" w:space="1" w:color="auto"/>
          <w:left w:val="single" w:sz="4" w:space="4" w:color="auto"/>
          <w:bottom w:val="single" w:sz="4" w:space="1" w:color="auto"/>
          <w:right w:val="single" w:sz="4" w:space="4" w:color="auto"/>
        </w:pBdr>
      </w:pPr>
      <w:r>
        <w:tab/>
        <w:t>-</w:t>
      </w:r>
      <w:r>
        <w:tab/>
        <w:t>2nd priority: NTN-TN service continuity, network based UE location</w:t>
      </w:r>
    </w:p>
    <w:p w14:paraId="49E06234" w14:textId="477EB7D3" w:rsidR="00366795" w:rsidRDefault="00D36C28" w:rsidP="009C34C7">
      <w:pPr>
        <w:suppressAutoHyphens/>
        <w:adjustRightInd/>
        <w:spacing w:before="120" w:line="360" w:lineRule="auto"/>
        <w:rPr>
          <w:rFonts w:cs="Arial"/>
        </w:rPr>
      </w:pPr>
      <w:r>
        <w:rPr>
          <w:rFonts w:cs="Arial"/>
        </w:rPr>
        <w:t xml:space="preserve">And according to the email discussion about connected mode[2], </w:t>
      </w:r>
      <w:r w:rsidR="003F5995">
        <w:rPr>
          <w:rFonts w:cs="Arial"/>
        </w:rPr>
        <w:t xml:space="preserve">many </w:t>
      </w:r>
      <w:r w:rsidR="00082E06">
        <w:rPr>
          <w:rFonts w:cs="Arial"/>
        </w:rPr>
        <w:t xml:space="preserve">potential </w:t>
      </w:r>
      <w:r w:rsidR="003F5995">
        <w:rPr>
          <w:rFonts w:cs="Arial"/>
        </w:rPr>
        <w:t>conclusions are provided as follows:</w:t>
      </w:r>
    </w:p>
    <w:tbl>
      <w:tblPr>
        <w:tblStyle w:val="af6"/>
        <w:tblW w:w="0" w:type="auto"/>
        <w:tblLook w:val="04A0" w:firstRow="1" w:lastRow="0" w:firstColumn="1" w:lastColumn="0" w:noHBand="0" w:noVBand="1"/>
      </w:tblPr>
      <w:tblGrid>
        <w:gridCol w:w="9629"/>
      </w:tblGrid>
      <w:tr w:rsidR="00366795" w14:paraId="740784D4" w14:textId="77777777" w:rsidTr="00366795">
        <w:tc>
          <w:tcPr>
            <w:tcW w:w="9629" w:type="dxa"/>
          </w:tcPr>
          <w:p w14:paraId="5F7FB5C5" w14:textId="77777777" w:rsidR="00366795" w:rsidRDefault="00366795" w:rsidP="00366795">
            <w:pPr>
              <w:spacing w:line="260" w:lineRule="auto"/>
              <w:rPr>
                <w:rFonts w:eastAsia="宋体" w:cs="Arial"/>
                <w:b/>
                <w:bCs/>
              </w:rPr>
            </w:pPr>
            <w:r>
              <w:rPr>
                <w:rFonts w:eastAsia="宋体" w:cs="Arial"/>
                <w:b/>
                <w:bCs/>
              </w:rPr>
              <w:t>Proposal 1:</w:t>
            </w:r>
            <w:r>
              <w:rPr>
                <w:rFonts w:eastAsia="宋体" w:cs="Arial" w:hint="eastAsia"/>
                <w:b/>
                <w:bCs/>
              </w:rPr>
              <w:t xml:space="preserve"> Reconfiguration with sync shall be used for connected mode mobility</w:t>
            </w:r>
            <w:r>
              <w:rPr>
                <w:rFonts w:eastAsia="宋体" w:cs="Arial"/>
                <w:b/>
                <w:bCs/>
              </w:rPr>
              <w:t xml:space="preserve"> </w:t>
            </w:r>
            <w:r>
              <w:rPr>
                <w:rFonts w:eastAsia="宋体" w:cs="Arial" w:hint="eastAsia"/>
                <w:b/>
                <w:bCs/>
              </w:rPr>
              <w:t>(at least) for the following scenarios</w:t>
            </w:r>
            <w:r>
              <w:rPr>
                <w:rFonts w:eastAsia="宋体" w:cs="Arial"/>
                <w:b/>
                <w:bCs/>
              </w:rPr>
              <w:t xml:space="preserve"> (the use of legacy </w:t>
            </w:r>
            <w:r>
              <w:rPr>
                <w:rFonts w:eastAsia="Malgun Gothic" w:cs="Arial"/>
                <w:b/>
                <w:lang w:eastAsia="ko-KR"/>
              </w:rPr>
              <w:t>RLF</w:t>
            </w:r>
            <w:r>
              <w:rPr>
                <w:b/>
              </w:rPr>
              <w:t xml:space="preserve"> </w:t>
            </w:r>
            <w:r>
              <w:rPr>
                <w:rFonts w:eastAsia="Malgun Gothic" w:cs="Arial"/>
                <w:b/>
                <w:lang w:eastAsia="ko-KR"/>
              </w:rPr>
              <w:t>and re-establishment mechanism are not excluded)</w:t>
            </w:r>
            <w:r>
              <w:rPr>
                <w:rFonts w:eastAsia="宋体" w:cs="Arial" w:hint="eastAsia"/>
                <w:b/>
                <w:bCs/>
              </w:rPr>
              <w:t>:</w:t>
            </w:r>
          </w:p>
          <w:p w14:paraId="416D310A" w14:textId="77777777" w:rsidR="00366795" w:rsidRDefault="00366795" w:rsidP="00366795">
            <w:pPr>
              <w:numPr>
                <w:ilvl w:val="0"/>
                <w:numId w:val="21"/>
              </w:numPr>
              <w:spacing w:after="180" w:line="260" w:lineRule="auto"/>
              <w:jc w:val="left"/>
              <w:rPr>
                <w:rFonts w:eastAsia="Malgun Gothic" w:cs="Arial"/>
                <w:b/>
                <w:bCs/>
              </w:rPr>
            </w:pPr>
            <w:r>
              <w:rPr>
                <w:rFonts w:eastAsia="Malgun Gothic" w:cs="Arial"/>
                <w:b/>
                <w:bCs/>
              </w:rPr>
              <w:t xml:space="preserve">Scenario 4: Connected mode mobility for earth moving </w:t>
            </w:r>
            <w:r>
              <w:rPr>
                <w:rFonts w:eastAsia="Malgun Gothic" w:cs="Arial" w:hint="eastAsia"/>
                <w:b/>
                <w:bCs/>
              </w:rPr>
              <w:t>cell</w:t>
            </w:r>
            <w:r>
              <w:rPr>
                <w:rFonts w:eastAsia="Malgun Gothic" w:cs="Arial"/>
                <w:b/>
                <w:bCs/>
              </w:rPr>
              <w:t xml:space="preserve"> when the </w:t>
            </w:r>
            <w:r>
              <w:rPr>
                <w:rFonts w:eastAsia="Malgun Gothic" w:cs="Arial" w:hint="eastAsia"/>
                <w:b/>
                <w:bCs/>
              </w:rPr>
              <w:t>cell</w:t>
            </w:r>
            <w:r>
              <w:rPr>
                <w:rFonts w:eastAsia="Malgun Gothic" w:cs="Arial"/>
                <w:b/>
                <w:bCs/>
              </w:rPr>
              <w:t xml:space="preserve"> no longer serves the UE</w:t>
            </w:r>
          </w:p>
          <w:p w14:paraId="14FF2ABF" w14:textId="77777777" w:rsidR="00366795" w:rsidRDefault="00366795" w:rsidP="00366795">
            <w:pPr>
              <w:numPr>
                <w:ilvl w:val="0"/>
                <w:numId w:val="21"/>
              </w:numPr>
              <w:spacing w:before="240" w:after="180"/>
              <w:rPr>
                <w:rFonts w:eastAsia="宋体" w:cs="Arial"/>
              </w:rPr>
            </w:pPr>
            <w:r>
              <w:rPr>
                <w:rFonts w:eastAsia="Malgun Gothic" w:cs="Arial"/>
                <w:b/>
                <w:bCs/>
              </w:rPr>
              <w:t xml:space="preserve">Scenario 5: Connected mode mobility for both earth moving and earth fixed </w:t>
            </w:r>
            <w:r>
              <w:rPr>
                <w:rFonts w:eastAsia="Malgun Gothic" w:cs="Arial" w:hint="eastAsia"/>
                <w:b/>
                <w:bCs/>
              </w:rPr>
              <w:t>cell</w:t>
            </w:r>
            <w:r>
              <w:rPr>
                <w:rFonts w:eastAsia="Malgun Gothic" w:cs="Arial"/>
                <w:b/>
                <w:bCs/>
              </w:rPr>
              <w:t xml:space="preserve"> due to UE movement</w:t>
            </w:r>
          </w:p>
          <w:p w14:paraId="1C179A43" w14:textId="77777777" w:rsidR="00366795" w:rsidRDefault="00366795" w:rsidP="00366795">
            <w:pPr>
              <w:spacing w:before="240"/>
              <w:rPr>
                <w:rFonts w:eastAsia="Malgun Gothic" w:cs="Arial"/>
                <w:b/>
                <w:bCs/>
                <w:lang w:eastAsia="ko-KR"/>
              </w:rPr>
            </w:pPr>
            <w:r>
              <w:rPr>
                <w:rFonts w:eastAsia="宋体" w:cs="Arial"/>
                <w:b/>
                <w:bCs/>
              </w:rPr>
              <w:t xml:space="preserve">Proposal </w:t>
            </w:r>
            <w:r>
              <w:rPr>
                <w:rFonts w:eastAsia="宋体" w:cs="Arial" w:hint="eastAsia"/>
                <w:b/>
                <w:bCs/>
              </w:rPr>
              <w:t>2.1</w:t>
            </w:r>
            <w:r>
              <w:rPr>
                <w:rFonts w:eastAsia="宋体" w:cs="Arial"/>
                <w:b/>
                <w:bCs/>
              </w:rPr>
              <w:t>:</w:t>
            </w:r>
            <w:r>
              <w:rPr>
                <w:rFonts w:eastAsia="宋体" w:cs="Arial" w:hint="eastAsia"/>
                <w:b/>
                <w:bCs/>
              </w:rPr>
              <w:t xml:space="preserve"> The CHO can be used in NTN for both moving </w:t>
            </w:r>
            <w:r>
              <w:rPr>
                <w:rFonts w:eastAsia="宋体" w:cs="Arial"/>
                <w:b/>
                <w:bCs/>
              </w:rPr>
              <w:t>cell</w:t>
            </w:r>
            <w:r>
              <w:rPr>
                <w:rFonts w:eastAsia="宋体" w:cs="Arial" w:hint="eastAsia"/>
                <w:b/>
                <w:bCs/>
              </w:rPr>
              <w:t xml:space="preserve"> and fixed </w:t>
            </w:r>
            <w:r>
              <w:rPr>
                <w:rFonts w:eastAsia="宋体" w:cs="Arial"/>
                <w:b/>
                <w:bCs/>
              </w:rPr>
              <w:t>cell</w:t>
            </w:r>
            <w:r>
              <w:rPr>
                <w:rFonts w:eastAsia="宋体" w:cs="Arial" w:hint="eastAsia"/>
                <w:b/>
                <w:bCs/>
              </w:rPr>
              <w:t xml:space="preserve"> scenarios, and the CHO procedure and execution condition defined in Rel-16 shall be considered as baseline.</w:t>
            </w:r>
            <w:r>
              <w:rPr>
                <w:rFonts w:eastAsia="宋体" w:cs="Arial"/>
                <w:b/>
                <w:bCs/>
              </w:rPr>
              <w:t xml:space="preserve"> </w:t>
            </w:r>
          </w:p>
          <w:p w14:paraId="5085AAA5" w14:textId="77777777" w:rsidR="00366795" w:rsidRDefault="00366795" w:rsidP="00366795">
            <w:pPr>
              <w:spacing w:before="240"/>
              <w:rPr>
                <w:rFonts w:eastAsia="宋体" w:cs="Arial"/>
                <w:b/>
                <w:bCs/>
              </w:rPr>
            </w:pPr>
            <w:r>
              <w:rPr>
                <w:rFonts w:eastAsia="宋体" w:cs="Arial"/>
                <w:b/>
                <w:bCs/>
              </w:rPr>
              <w:t xml:space="preserve">Proposal </w:t>
            </w:r>
            <w:r>
              <w:rPr>
                <w:rFonts w:eastAsia="宋体" w:cs="Arial" w:hint="eastAsia"/>
                <w:b/>
                <w:bCs/>
              </w:rPr>
              <w:t>2.2</w:t>
            </w:r>
            <w:r>
              <w:rPr>
                <w:rFonts w:eastAsia="宋体" w:cs="Arial"/>
                <w:b/>
                <w:bCs/>
              </w:rPr>
              <w:t>:</w:t>
            </w:r>
            <w:r>
              <w:rPr>
                <w:rFonts w:eastAsia="宋体" w:cs="Arial" w:hint="eastAsia"/>
                <w:b/>
                <w:bCs/>
              </w:rPr>
              <w:t xml:space="preserve"> NTN specific CHO execution condition should be introduced.</w:t>
            </w:r>
          </w:p>
          <w:p w14:paraId="32F05F86" w14:textId="77777777" w:rsidR="00366795" w:rsidRDefault="00366795" w:rsidP="00366795">
            <w:pPr>
              <w:spacing w:line="260" w:lineRule="auto"/>
              <w:rPr>
                <w:rFonts w:eastAsia="宋体" w:cs="Arial"/>
                <w:b/>
                <w:bCs/>
              </w:rPr>
            </w:pPr>
            <w:r>
              <w:rPr>
                <w:rFonts w:eastAsia="宋体" w:cs="Arial"/>
                <w:b/>
                <w:bCs/>
              </w:rPr>
              <w:t xml:space="preserve">Proposal </w:t>
            </w:r>
            <w:r>
              <w:rPr>
                <w:rFonts w:eastAsia="宋体" w:cs="Arial" w:hint="eastAsia"/>
                <w:b/>
                <w:bCs/>
              </w:rPr>
              <w:t xml:space="preserve">2.3a: location based CHO execution condition should be introduce for both moving </w:t>
            </w:r>
            <w:r>
              <w:rPr>
                <w:rFonts w:eastAsia="宋体" w:cs="Arial"/>
                <w:b/>
                <w:bCs/>
              </w:rPr>
              <w:t>cell</w:t>
            </w:r>
            <w:r>
              <w:rPr>
                <w:rFonts w:eastAsia="宋体" w:cs="Arial" w:hint="eastAsia"/>
                <w:b/>
                <w:bCs/>
              </w:rPr>
              <w:t xml:space="preserve"> and fixed </w:t>
            </w:r>
            <w:r>
              <w:rPr>
                <w:rFonts w:eastAsia="宋体" w:cs="Arial"/>
                <w:b/>
                <w:bCs/>
              </w:rPr>
              <w:t>cell</w:t>
            </w:r>
            <w:r>
              <w:rPr>
                <w:rFonts w:eastAsia="宋体" w:cs="Arial" w:hint="eastAsia"/>
                <w:b/>
                <w:bCs/>
              </w:rPr>
              <w:t xml:space="preserve"> scenario.</w:t>
            </w:r>
          </w:p>
          <w:p w14:paraId="4A8D5A84" w14:textId="77777777" w:rsidR="00366795" w:rsidRDefault="00366795" w:rsidP="00366795">
            <w:pPr>
              <w:spacing w:before="240"/>
              <w:rPr>
                <w:rFonts w:cs="Arial"/>
              </w:rPr>
            </w:pPr>
            <w:r>
              <w:rPr>
                <w:rFonts w:eastAsia="宋体" w:cs="Arial"/>
                <w:b/>
                <w:bCs/>
              </w:rPr>
              <w:t xml:space="preserve">Proposal </w:t>
            </w:r>
            <w:r>
              <w:rPr>
                <w:rFonts w:eastAsia="宋体" w:cs="Arial" w:hint="eastAsia"/>
                <w:b/>
                <w:bCs/>
              </w:rPr>
              <w:t>4: The existing measurement framework (e.g. measurement configuration, execution and reporting) shall be considered as a baseline, and all the existing measurement criteria and event can be used in NTN.</w:t>
            </w:r>
          </w:p>
          <w:p w14:paraId="2BD654B1" w14:textId="77777777" w:rsidR="00366795" w:rsidRDefault="00366795" w:rsidP="00366795">
            <w:pPr>
              <w:spacing w:before="240"/>
              <w:rPr>
                <w:rFonts w:eastAsia="宋体" w:cs="Arial"/>
                <w:b/>
                <w:bCs/>
              </w:rPr>
            </w:pPr>
            <w:r>
              <w:rPr>
                <w:rFonts w:eastAsia="宋体" w:cs="Arial"/>
                <w:b/>
                <w:bCs/>
              </w:rPr>
              <w:t xml:space="preserve">Proposal </w:t>
            </w:r>
            <w:r>
              <w:rPr>
                <w:rFonts w:eastAsia="宋体" w:cs="Arial" w:hint="eastAsia"/>
                <w:b/>
                <w:bCs/>
              </w:rPr>
              <w:t xml:space="preserve">5.1: Permission from UE is needed for the network to collect the UE location information for the purpose other than SON/MDT. If the UE location information </w:t>
            </w:r>
            <w:r>
              <w:rPr>
                <w:rFonts w:eastAsia="宋体" w:cs="Arial"/>
                <w:b/>
                <w:bCs/>
              </w:rPr>
              <w:t xml:space="preserve">is collected </w:t>
            </w:r>
            <w:r>
              <w:rPr>
                <w:rFonts w:eastAsia="宋体" w:cs="Arial" w:hint="eastAsia"/>
                <w:b/>
                <w:bCs/>
              </w:rPr>
              <w:t>for other purpose, the UE consent for SON/MDT cannot be reused and a similar but independent procedure for permission should be considered.</w:t>
            </w:r>
          </w:p>
          <w:p w14:paraId="587BE2DD" w14:textId="77777777" w:rsidR="00366795" w:rsidRDefault="00366795" w:rsidP="00366795">
            <w:pPr>
              <w:spacing w:before="240"/>
              <w:rPr>
                <w:rFonts w:eastAsia="宋体" w:cs="Arial"/>
              </w:rPr>
            </w:pPr>
            <w:r>
              <w:rPr>
                <w:rFonts w:eastAsia="宋体" w:cs="Arial"/>
                <w:b/>
                <w:bCs/>
              </w:rPr>
              <w:t xml:space="preserve">Proposal </w:t>
            </w:r>
            <w:r>
              <w:rPr>
                <w:rFonts w:eastAsia="宋体" w:cs="Arial" w:hint="eastAsia"/>
                <w:b/>
                <w:bCs/>
              </w:rPr>
              <w:t>6.1: The Location-based measurement event should be supported in NTN for both moving cell and fixed cell scenario.</w:t>
            </w:r>
          </w:p>
          <w:p w14:paraId="23BB2CF3" w14:textId="77777777" w:rsidR="00366795" w:rsidRDefault="00366795" w:rsidP="00366795">
            <w:pPr>
              <w:spacing w:line="260" w:lineRule="auto"/>
              <w:rPr>
                <w:rFonts w:eastAsia="宋体" w:cs="Arial"/>
                <w:lang w:eastAsia="ko-KR"/>
              </w:rPr>
            </w:pPr>
            <w:r>
              <w:rPr>
                <w:rFonts w:eastAsia="宋体" w:cs="Arial"/>
                <w:b/>
                <w:bCs/>
              </w:rPr>
              <w:t xml:space="preserve">Proposal </w:t>
            </w:r>
            <w:r>
              <w:rPr>
                <w:rFonts w:eastAsia="宋体" w:cs="Arial" w:hint="eastAsia"/>
                <w:b/>
                <w:bCs/>
              </w:rPr>
              <w:t>7.1: Some enhancement is needed in SMTC and measurement gap configuration, taken into consideration the propagation delay difference in NTN.</w:t>
            </w:r>
          </w:p>
          <w:p w14:paraId="5EB838FF" w14:textId="77777777" w:rsidR="00366795" w:rsidRDefault="00366795" w:rsidP="00366795">
            <w:pPr>
              <w:spacing w:line="260" w:lineRule="auto"/>
              <w:rPr>
                <w:rFonts w:eastAsia="宋体" w:cs="Arial"/>
                <w:b/>
                <w:bCs/>
                <w:lang w:eastAsia="ko-KR"/>
              </w:rPr>
            </w:pPr>
            <w:r>
              <w:rPr>
                <w:rFonts w:eastAsia="宋体" w:cs="Arial"/>
                <w:b/>
                <w:bCs/>
              </w:rPr>
              <w:t xml:space="preserve">Proposal </w:t>
            </w:r>
            <w:r>
              <w:rPr>
                <w:rFonts w:eastAsia="宋体" w:cs="Arial" w:hint="eastAsia"/>
                <w:b/>
                <w:bCs/>
              </w:rPr>
              <w:t>7.2: SSB period other than 5ms shall be supported in NTN.</w:t>
            </w:r>
          </w:p>
          <w:p w14:paraId="5C6F7CDB" w14:textId="77777777" w:rsidR="00366795" w:rsidRDefault="00366795" w:rsidP="00366795">
            <w:pPr>
              <w:rPr>
                <w:rFonts w:eastAsia="Malgun Gothic"/>
                <w:lang w:eastAsia="ko-KR"/>
              </w:rPr>
            </w:pPr>
          </w:p>
          <w:p w14:paraId="3C15BED1" w14:textId="77777777" w:rsidR="00366795" w:rsidRDefault="00366795" w:rsidP="00366795">
            <w:pPr>
              <w:pStyle w:val="2"/>
              <w:numPr>
                <w:ilvl w:val="0"/>
                <w:numId w:val="0"/>
              </w:numPr>
              <w:rPr>
                <w:lang w:eastAsia="ko-KR"/>
              </w:rPr>
            </w:pPr>
            <w:r>
              <w:rPr>
                <w:rFonts w:hint="eastAsia"/>
                <w:lang w:eastAsia="ko-KR"/>
              </w:rPr>
              <w:t>3.2</w:t>
            </w:r>
            <w:r>
              <w:rPr>
                <w:lang w:eastAsia="ko-KR"/>
              </w:rPr>
              <w:t xml:space="preserve"> List of proposals to be discussed</w:t>
            </w:r>
          </w:p>
          <w:p w14:paraId="294628ED" w14:textId="77777777" w:rsidR="00366795" w:rsidRDefault="00366795" w:rsidP="00366795">
            <w:pPr>
              <w:spacing w:before="240"/>
              <w:rPr>
                <w:rFonts w:eastAsia="宋体" w:cs="Arial"/>
                <w:b/>
                <w:bCs/>
              </w:rPr>
            </w:pPr>
            <w:r>
              <w:rPr>
                <w:rFonts w:eastAsia="宋体" w:cs="Arial" w:hint="eastAsia"/>
                <w:b/>
                <w:bCs/>
              </w:rPr>
              <w:t xml:space="preserve">Proposal 2.3b: </w:t>
            </w:r>
            <w:r w:rsidRPr="000C38F3">
              <w:rPr>
                <w:rFonts w:eastAsia="宋体" w:cs="Arial"/>
                <w:b/>
                <w:bCs/>
                <w:highlight w:val="yellow"/>
              </w:rPr>
              <w:t>Timer based CHO execution</w:t>
            </w:r>
            <w:r>
              <w:rPr>
                <w:rFonts w:eastAsia="宋体" w:cs="Arial" w:hint="eastAsia"/>
                <w:b/>
                <w:bCs/>
              </w:rPr>
              <w:t xml:space="preserve"> condition should be introduced for moving </w:t>
            </w:r>
            <w:r>
              <w:rPr>
                <w:rFonts w:eastAsia="宋体" w:cs="Arial"/>
                <w:b/>
                <w:bCs/>
              </w:rPr>
              <w:t>cell</w:t>
            </w:r>
            <w:r>
              <w:rPr>
                <w:rFonts w:eastAsia="宋体" w:cs="Arial" w:hint="eastAsia"/>
                <w:b/>
                <w:bCs/>
              </w:rPr>
              <w:t xml:space="preserve"> scenario.</w:t>
            </w:r>
          </w:p>
          <w:p w14:paraId="039CCD24" w14:textId="77777777" w:rsidR="00366795" w:rsidRDefault="00366795" w:rsidP="00366795">
            <w:pPr>
              <w:spacing w:before="240"/>
              <w:rPr>
                <w:rFonts w:eastAsia="宋体" w:cs="Arial"/>
                <w:b/>
              </w:rPr>
            </w:pPr>
            <w:r>
              <w:rPr>
                <w:rFonts w:eastAsia="宋体" w:cs="Arial"/>
                <w:b/>
                <w:bCs/>
              </w:rPr>
              <w:t xml:space="preserve">Proposal </w:t>
            </w:r>
            <w:r>
              <w:rPr>
                <w:rFonts w:eastAsia="宋体" w:cs="Arial" w:hint="eastAsia"/>
                <w:b/>
                <w:bCs/>
              </w:rPr>
              <w:t>3.1: From RAN2</w:t>
            </w:r>
            <w:r>
              <w:rPr>
                <w:rFonts w:eastAsia="宋体" w:cs="Arial"/>
                <w:b/>
                <w:bCs/>
              </w:rPr>
              <w:t>’</w:t>
            </w:r>
            <w:r>
              <w:rPr>
                <w:rFonts w:eastAsia="宋体" w:cs="Arial" w:hint="eastAsia"/>
                <w:b/>
                <w:bCs/>
              </w:rPr>
              <w:t xml:space="preserve">s perspective, </w:t>
            </w:r>
            <w:r>
              <w:rPr>
                <w:rFonts w:eastAsia="Malgun Gothic" w:cs="Arial" w:hint="eastAsia"/>
                <w:b/>
                <w:lang w:eastAsia="ko-KR"/>
              </w:rPr>
              <w:t>RACH-less HO should be introduced in NTN</w:t>
            </w:r>
            <w:r>
              <w:rPr>
                <w:rFonts w:eastAsia="宋体" w:cs="Arial" w:hint="eastAsia"/>
                <w:b/>
              </w:rPr>
              <w:t>. An LS should be sent to RAN1 to confirm the feasibility of RACH-less HO in NTN.</w:t>
            </w:r>
          </w:p>
          <w:p w14:paraId="317684AB" w14:textId="77777777" w:rsidR="00366795" w:rsidRDefault="00366795" w:rsidP="00366795">
            <w:pPr>
              <w:spacing w:before="240"/>
              <w:rPr>
                <w:rFonts w:eastAsia="Malgun Gothic" w:cs="Arial"/>
                <w:b/>
                <w:lang w:eastAsia="ko-KR"/>
              </w:rPr>
            </w:pPr>
            <w:r>
              <w:rPr>
                <w:rFonts w:eastAsia="宋体" w:cs="Arial"/>
                <w:b/>
                <w:bCs/>
              </w:rPr>
              <w:t xml:space="preserve">Proposal </w:t>
            </w:r>
            <w:r>
              <w:rPr>
                <w:rFonts w:eastAsia="宋体" w:cs="Arial" w:hint="eastAsia"/>
                <w:b/>
                <w:bCs/>
              </w:rPr>
              <w:t xml:space="preserve">3.2a: </w:t>
            </w:r>
            <w:r>
              <w:rPr>
                <w:rFonts w:eastAsia="宋体" w:cs="Arial" w:hint="eastAsia"/>
                <w:b/>
              </w:rPr>
              <w:t>DAPS</w:t>
            </w:r>
            <w:r>
              <w:rPr>
                <w:rFonts w:eastAsia="Malgun Gothic" w:cs="Arial" w:hint="eastAsia"/>
                <w:b/>
                <w:lang w:eastAsia="ko-KR"/>
              </w:rPr>
              <w:t xml:space="preserve"> H</w:t>
            </w:r>
            <w:r>
              <w:rPr>
                <w:rFonts w:eastAsia="宋体" w:cs="Arial" w:hint="eastAsia"/>
                <w:b/>
              </w:rPr>
              <w:t>O for NTN is de-prioritized in this release.</w:t>
            </w:r>
          </w:p>
          <w:p w14:paraId="2ACC5C81" w14:textId="77777777" w:rsidR="00366795" w:rsidRDefault="00366795" w:rsidP="00366795">
            <w:pPr>
              <w:spacing w:before="240"/>
              <w:rPr>
                <w:rFonts w:eastAsia="宋体" w:cs="Arial"/>
              </w:rPr>
            </w:pPr>
            <w:r>
              <w:rPr>
                <w:rFonts w:eastAsia="宋体" w:cs="Arial"/>
                <w:b/>
                <w:bCs/>
              </w:rPr>
              <w:t xml:space="preserve">Proposal </w:t>
            </w:r>
            <w:r>
              <w:rPr>
                <w:rFonts w:eastAsia="宋体" w:cs="Arial" w:hint="eastAsia"/>
                <w:b/>
                <w:bCs/>
              </w:rPr>
              <w:t xml:space="preserve">5.2: </w:t>
            </w:r>
            <w:r w:rsidRPr="000C38F3">
              <w:rPr>
                <w:rFonts w:eastAsia="宋体" w:cs="Arial"/>
                <w:b/>
                <w:bCs/>
                <w:highlight w:val="yellow"/>
              </w:rPr>
              <w:t>The location information</w:t>
            </w:r>
            <w:r>
              <w:rPr>
                <w:rFonts w:eastAsia="宋体" w:cs="Arial" w:hint="eastAsia"/>
                <w:b/>
                <w:bCs/>
              </w:rPr>
              <w:t xml:space="preserve"> report should be supported in NTN for the purpose other than SON/MDT.</w:t>
            </w:r>
          </w:p>
          <w:p w14:paraId="7D05862B" w14:textId="77777777" w:rsidR="00366795" w:rsidRDefault="00366795" w:rsidP="00366795">
            <w:pPr>
              <w:spacing w:line="260" w:lineRule="auto"/>
              <w:rPr>
                <w:rFonts w:eastAsia="宋体" w:cs="Arial"/>
              </w:rPr>
            </w:pPr>
            <w:r>
              <w:rPr>
                <w:rFonts w:eastAsia="宋体" w:cs="Arial"/>
                <w:b/>
                <w:bCs/>
              </w:rPr>
              <w:t xml:space="preserve">Proposal </w:t>
            </w:r>
            <w:r>
              <w:rPr>
                <w:rFonts w:eastAsia="宋体" w:cs="Arial" w:hint="eastAsia"/>
                <w:b/>
                <w:bCs/>
              </w:rPr>
              <w:t>6.2a: For moving cell scenario, a relative area scope expressed as the distance between UE and satellite or cell center will be configured and measurement report will be triggered when UE moves out of or moves in the area scope configured.</w:t>
            </w:r>
          </w:p>
          <w:p w14:paraId="57F9207F" w14:textId="77777777" w:rsidR="00366795" w:rsidRPr="006818FF" w:rsidRDefault="00366795" w:rsidP="00366795">
            <w:pPr>
              <w:spacing w:line="260" w:lineRule="auto"/>
              <w:rPr>
                <w:rFonts w:eastAsia="宋体" w:cs="Arial"/>
                <w:b/>
                <w:bCs/>
              </w:rPr>
            </w:pPr>
            <w:r>
              <w:rPr>
                <w:rFonts w:eastAsia="宋体" w:cs="Arial"/>
                <w:b/>
                <w:bCs/>
              </w:rPr>
              <w:t xml:space="preserve">Proposal </w:t>
            </w:r>
            <w:r>
              <w:rPr>
                <w:rFonts w:eastAsia="宋体" w:cs="Arial" w:hint="eastAsia"/>
                <w:b/>
                <w:bCs/>
              </w:rPr>
              <w:t xml:space="preserve">6.2b: For fixed cell scenario, an absolute area scope will be configured and measurement report will be triggered when UE moves out of or moves in the area scope configured. </w:t>
            </w:r>
          </w:p>
          <w:p w14:paraId="581335E5" w14:textId="77777777" w:rsidR="00366795" w:rsidRDefault="00366795" w:rsidP="009C34C7">
            <w:pPr>
              <w:suppressAutoHyphens/>
              <w:adjustRightInd/>
              <w:spacing w:before="120" w:line="360" w:lineRule="auto"/>
              <w:rPr>
                <w:rFonts w:cs="Arial"/>
              </w:rPr>
            </w:pPr>
          </w:p>
        </w:tc>
      </w:tr>
    </w:tbl>
    <w:p w14:paraId="15DFC31C" w14:textId="635EFF1A" w:rsidR="006811C2" w:rsidRPr="006811C2" w:rsidRDefault="00D44ADF" w:rsidP="009C34C7">
      <w:pPr>
        <w:suppressAutoHyphens/>
        <w:adjustRightInd/>
        <w:spacing w:before="120" w:line="360" w:lineRule="auto"/>
        <w:rPr>
          <w:rFonts w:eastAsiaTheme="minorEastAsia"/>
        </w:rPr>
      </w:pPr>
      <w:r>
        <w:rPr>
          <w:rFonts w:cs="Arial"/>
        </w:rPr>
        <w:lastRenderedPageBreak/>
        <w:t>I</w:t>
      </w:r>
      <w:r w:rsidR="00AD30CA" w:rsidRPr="00AD30CA">
        <w:rPr>
          <w:rFonts w:cs="Arial"/>
        </w:rPr>
        <w:t xml:space="preserve">n this contribution, we </w:t>
      </w:r>
      <w:r w:rsidR="00D10D18">
        <w:rPr>
          <w:rFonts w:cs="Arial"/>
        </w:rPr>
        <w:t>intend</w:t>
      </w:r>
      <w:r w:rsidR="00AD30CA" w:rsidRPr="00AD30CA">
        <w:rPr>
          <w:rFonts w:cs="Arial"/>
        </w:rPr>
        <w:t xml:space="preserve"> </w:t>
      </w:r>
      <w:r w:rsidR="00685790">
        <w:rPr>
          <w:rFonts w:cs="Arial"/>
        </w:rPr>
        <w:t xml:space="preserve">to </w:t>
      </w:r>
      <w:r w:rsidR="00D10D18">
        <w:rPr>
          <w:rFonts w:cs="Arial"/>
        </w:rPr>
        <w:t>discuss</w:t>
      </w:r>
      <w:r w:rsidR="00AD30CA" w:rsidRPr="00AD30CA">
        <w:rPr>
          <w:rFonts w:cs="Arial"/>
        </w:rPr>
        <w:t xml:space="preserve"> on </w:t>
      </w:r>
      <w:r w:rsidR="00082E06">
        <w:rPr>
          <w:rFonts w:cs="Arial"/>
        </w:rPr>
        <w:t xml:space="preserve">left issues of </w:t>
      </w:r>
      <w:r w:rsidR="00AD30CA" w:rsidRPr="00AD30CA">
        <w:rPr>
          <w:rFonts w:cs="Arial"/>
        </w:rPr>
        <w:t xml:space="preserve">the </w:t>
      </w:r>
      <w:r w:rsidR="00D10D18">
        <w:rPr>
          <w:rFonts w:cs="Arial"/>
        </w:rPr>
        <w:t>mobility enhancements</w:t>
      </w:r>
      <w:r w:rsidR="00F27B21">
        <w:rPr>
          <w:rFonts w:cs="Arial"/>
        </w:rPr>
        <w:t xml:space="preserve"> </w:t>
      </w:r>
      <w:r w:rsidR="00685790">
        <w:rPr>
          <w:rFonts w:cs="Arial"/>
        </w:rPr>
        <w:t xml:space="preserve">for </w:t>
      </w:r>
      <w:r w:rsidR="00D10D18">
        <w:rPr>
          <w:rFonts w:cs="Arial"/>
        </w:rPr>
        <w:t>connected mode</w:t>
      </w:r>
      <w:r w:rsidR="002B6E2B">
        <w:rPr>
          <w:rFonts w:cs="Arial"/>
        </w:rPr>
        <w:t xml:space="preserve"> </w:t>
      </w:r>
      <w:r w:rsidR="009C5B62">
        <w:rPr>
          <w:rFonts w:cs="Arial"/>
        </w:rPr>
        <w:t>in</w:t>
      </w:r>
      <w:r w:rsidR="002B6E2B">
        <w:rPr>
          <w:rFonts w:cs="Arial"/>
        </w:rPr>
        <w:t xml:space="preserve"> NTN</w:t>
      </w:r>
      <w:r>
        <w:rPr>
          <w:rFonts w:cs="Arial"/>
        </w:rPr>
        <w:t xml:space="preserve"> furtherly</w:t>
      </w:r>
      <w:r w:rsidR="00AD30CA" w:rsidRPr="00AD30CA">
        <w:rPr>
          <w:rFonts w:cs="Arial"/>
        </w:rPr>
        <w:t xml:space="preserve">. </w:t>
      </w:r>
    </w:p>
    <w:p w14:paraId="444CCC28" w14:textId="77777777" w:rsidR="00156C4C" w:rsidRDefault="002056EB">
      <w:pPr>
        <w:pStyle w:val="1"/>
        <w:rPr>
          <w:rFonts w:ascii="Times New Roman" w:hAnsi="Times New Roman"/>
          <w:sz w:val="32"/>
          <w:szCs w:val="32"/>
        </w:rPr>
      </w:pPr>
      <w:r>
        <w:rPr>
          <w:rFonts w:ascii="Times New Roman" w:hAnsi="Times New Roman"/>
          <w:sz w:val="32"/>
          <w:szCs w:val="32"/>
        </w:rPr>
        <w:t>Discussion</w:t>
      </w:r>
    </w:p>
    <w:p w14:paraId="51410335" w14:textId="77777777" w:rsidR="00F15354" w:rsidRDefault="00981005" w:rsidP="00276D1B">
      <w:pPr>
        <w:pStyle w:val="B1"/>
        <w:spacing w:after="0" w:line="360" w:lineRule="auto"/>
        <w:ind w:left="0" w:firstLine="0"/>
        <w:rPr>
          <w:rFonts w:eastAsiaTheme="minorEastAsia"/>
          <w:bCs/>
          <w:lang w:eastAsia="zh-CN"/>
        </w:rPr>
      </w:pPr>
      <w:r>
        <w:rPr>
          <w:rFonts w:eastAsiaTheme="minorEastAsia" w:hint="eastAsia"/>
          <w:bCs/>
          <w:lang w:eastAsia="zh-CN"/>
        </w:rPr>
        <w:t>In</w:t>
      </w:r>
      <w:bookmarkStart w:id="1" w:name="_Hlk41985036"/>
      <w:r w:rsidR="00FF550B">
        <w:rPr>
          <w:rFonts w:eastAsiaTheme="minorEastAsia"/>
          <w:bCs/>
          <w:lang w:eastAsia="zh-CN"/>
        </w:rPr>
        <w:t xml:space="preserve"> NTN system, the communication distance is so long that the propagation delay </w:t>
      </w:r>
      <w:r w:rsidR="00FF550B" w:rsidRPr="00FF550B">
        <w:rPr>
          <w:rFonts w:eastAsiaTheme="minorEastAsia"/>
          <w:bCs/>
          <w:lang w:eastAsia="zh-CN"/>
        </w:rPr>
        <w:t xml:space="preserve">is inevitably much larger than the </w:t>
      </w:r>
      <w:r w:rsidR="00FF550B">
        <w:rPr>
          <w:rFonts w:eastAsiaTheme="minorEastAsia"/>
          <w:bCs/>
          <w:lang w:eastAsia="zh-CN"/>
        </w:rPr>
        <w:t>terrestrial</w:t>
      </w:r>
      <w:r w:rsidR="00FF550B" w:rsidRPr="00FF550B">
        <w:rPr>
          <w:rFonts w:eastAsiaTheme="minorEastAsia"/>
          <w:bCs/>
          <w:lang w:eastAsia="zh-CN"/>
        </w:rPr>
        <w:t xml:space="preserve"> network</w:t>
      </w:r>
      <w:r w:rsidR="00FF550B">
        <w:rPr>
          <w:rFonts w:eastAsiaTheme="minorEastAsia"/>
          <w:bCs/>
          <w:lang w:eastAsia="zh-CN"/>
        </w:rPr>
        <w:t xml:space="preserve">. </w:t>
      </w:r>
      <w:r w:rsidR="002E2679">
        <w:rPr>
          <w:rFonts w:eastAsiaTheme="minorEastAsia"/>
          <w:bCs/>
          <w:lang w:eastAsia="zh-CN"/>
        </w:rPr>
        <w:t xml:space="preserve">Moreover, </w:t>
      </w:r>
      <w:r w:rsidR="002E2679">
        <w:rPr>
          <w:rFonts w:eastAsiaTheme="minorEastAsia" w:hint="eastAsia"/>
          <w:bCs/>
          <w:lang w:eastAsia="zh-CN"/>
        </w:rPr>
        <w:t>t</w:t>
      </w:r>
      <w:r w:rsidR="002E2679" w:rsidRPr="002E2679">
        <w:rPr>
          <w:rFonts w:eastAsiaTheme="minorEastAsia"/>
          <w:bCs/>
          <w:lang w:eastAsia="zh-CN"/>
        </w:rPr>
        <w:t>he speed of satellites</w:t>
      </w:r>
      <w:r w:rsidR="00483A8C">
        <w:rPr>
          <w:rFonts w:eastAsiaTheme="minorEastAsia"/>
          <w:bCs/>
          <w:lang w:eastAsia="zh-CN"/>
        </w:rPr>
        <w:t xml:space="preserve"> is </w:t>
      </w:r>
      <w:r w:rsidR="001C62FC">
        <w:rPr>
          <w:rFonts w:eastAsiaTheme="minorEastAsia"/>
          <w:bCs/>
          <w:lang w:eastAsia="zh-CN"/>
        </w:rPr>
        <w:t>too high relative</w:t>
      </w:r>
      <w:r w:rsidR="00D03C9C">
        <w:rPr>
          <w:rFonts w:eastAsiaTheme="minorEastAsia"/>
          <w:bCs/>
          <w:lang w:eastAsia="zh-CN"/>
        </w:rPr>
        <w:t xml:space="preserve"> to</w:t>
      </w:r>
      <w:r w:rsidR="001C62FC">
        <w:rPr>
          <w:rFonts w:eastAsiaTheme="minorEastAsia"/>
          <w:bCs/>
          <w:lang w:eastAsia="zh-CN"/>
        </w:rPr>
        <w:t xml:space="preserve"> the earth</w:t>
      </w:r>
      <w:r w:rsidR="002E2679" w:rsidRPr="002E2679">
        <w:rPr>
          <w:rFonts w:eastAsiaTheme="minorEastAsia"/>
          <w:bCs/>
          <w:lang w:eastAsia="zh-CN"/>
        </w:rPr>
        <w:t>, especially LEO</w:t>
      </w:r>
      <w:r w:rsidR="003B50E0">
        <w:rPr>
          <w:rFonts w:eastAsiaTheme="minorEastAsia"/>
          <w:bCs/>
          <w:lang w:eastAsia="zh-CN"/>
        </w:rPr>
        <w:t>. Both the two challenges</w:t>
      </w:r>
      <w:r w:rsidR="00AF0F8A">
        <w:rPr>
          <w:rFonts w:eastAsiaTheme="minorEastAsia"/>
          <w:bCs/>
          <w:lang w:eastAsia="zh-CN"/>
        </w:rPr>
        <w:t xml:space="preserve"> </w:t>
      </w:r>
      <w:r w:rsidR="00AF0F8A" w:rsidRPr="00AF0F8A">
        <w:rPr>
          <w:rFonts w:eastAsiaTheme="minorEastAsia"/>
          <w:bCs/>
          <w:lang w:eastAsia="zh-CN"/>
        </w:rPr>
        <w:t>are very unfriendly to the traditional handover proce</w:t>
      </w:r>
      <w:r w:rsidR="00AF0F8A">
        <w:rPr>
          <w:rFonts w:eastAsiaTheme="minorEastAsia"/>
          <w:bCs/>
          <w:lang w:eastAsia="zh-CN"/>
        </w:rPr>
        <w:t>dure.</w:t>
      </w:r>
      <w:r w:rsidR="00065583">
        <w:rPr>
          <w:rFonts w:eastAsiaTheme="minorEastAsia"/>
          <w:bCs/>
          <w:lang w:eastAsia="zh-CN"/>
        </w:rPr>
        <w:t xml:space="preserve"> </w:t>
      </w:r>
      <w:r w:rsidR="00784D9B">
        <w:rPr>
          <w:rFonts w:eastAsiaTheme="minorEastAsia"/>
          <w:bCs/>
          <w:lang w:eastAsia="zh-CN"/>
        </w:rPr>
        <w:t xml:space="preserve">Because, legacy </w:t>
      </w:r>
      <w:r w:rsidR="00784D9B" w:rsidRPr="00AF0F8A">
        <w:rPr>
          <w:rFonts w:eastAsiaTheme="minorEastAsia"/>
          <w:bCs/>
          <w:lang w:eastAsia="zh-CN"/>
        </w:rPr>
        <w:t>handover</w:t>
      </w:r>
      <w:r w:rsidR="00784D9B">
        <w:rPr>
          <w:rFonts w:eastAsiaTheme="minorEastAsia"/>
          <w:bCs/>
          <w:lang w:eastAsia="zh-CN"/>
        </w:rPr>
        <w:t xml:space="preserve"> mechanism </w:t>
      </w:r>
      <w:r w:rsidR="00784D9B" w:rsidRPr="00784D9B">
        <w:rPr>
          <w:rFonts w:eastAsiaTheme="minorEastAsia"/>
          <w:bCs/>
          <w:lang w:eastAsia="zh-CN"/>
        </w:rPr>
        <w:t xml:space="preserve">requires a large amount of signaling interaction </w:t>
      </w:r>
      <w:r w:rsidR="00784D9B">
        <w:rPr>
          <w:rFonts w:eastAsiaTheme="minorEastAsia"/>
          <w:bCs/>
          <w:lang w:eastAsia="zh-CN"/>
        </w:rPr>
        <w:t>among</w:t>
      </w:r>
      <w:r w:rsidR="00784D9B" w:rsidRPr="00784D9B">
        <w:rPr>
          <w:rFonts w:eastAsiaTheme="minorEastAsia"/>
          <w:bCs/>
          <w:lang w:eastAsia="zh-CN"/>
        </w:rPr>
        <w:t xml:space="preserve"> UE, source </w:t>
      </w:r>
      <w:r w:rsidR="00784D9B">
        <w:rPr>
          <w:rFonts w:eastAsiaTheme="minorEastAsia"/>
          <w:bCs/>
          <w:lang w:eastAsia="zh-CN"/>
        </w:rPr>
        <w:t>gNB</w:t>
      </w:r>
      <w:r w:rsidR="00784D9B" w:rsidRPr="00784D9B">
        <w:rPr>
          <w:rFonts w:eastAsiaTheme="minorEastAsia"/>
          <w:bCs/>
          <w:lang w:eastAsia="zh-CN"/>
        </w:rPr>
        <w:t xml:space="preserve">, and target </w:t>
      </w:r>
      <w:r w:rsidR="00784D9B">
        <w:rPr>
          <w:rFonts w:eastAsiaTheme="minorEastAsia"/>
          <w:bCs/>
          <w:lang w:eastAsia="zh-CN"/>
        </w:rPr>
        <w:t>gNB.</w:t>
      </w:r>
      <w:r w:rsidR="00C200F7">
        <w:rPr>
          <w:rFonts w:eastAsiaTheme="minorEastAsia"/>
          <w:bCs/>
          <w:lang w:eastAsia="zh-CN"/>
        </w:rPr>
        <w:t xml:space="preserve"> For NTN, the h</w:t>
      </w:r>
      <w:r w:rsidR="00C200F7" w:rsidRPr="00C200F7">
        <w:rPr>
          <w:rFonts w:eastAsiaTheme="minorEastAsia"/>
          <w:bCs/>
          <w:lang w:eastAsia="zh-CN"/>
        </w:rPr>
        <w:t xml:space="preserve">igh-speed movement </w:t>
      </w:r>
      <w:r w:rsidR="00C200F7">
        <w:rPr>
          <w:rFonts w:eastAsiaTheme="minorEastAsia"/>
          <w:bCs/>
          <w:lang w:eastAsia="zh-CN"/>
        </w:rPr>
        <w:t xml:space="preserve">of the satellites(e.g. LEO) </w:t>
      </w:r>
      <w:r w:rsidR="00304B98" w:rsidRPr="00304B98">
        <w:rPr>
          <w:rFonts w:eastAsiaTheme="minorEastAsia"/>
          <w:bCs/>
          <w:lang w:eastAsia="zh-CN"/>
        </w:rPr>
        <w:t>will obviously</w:t>
      </w:r>
      <w:r w:rsidR="00304B98">
        <w:rPr>
          <w:rFonts w:eastAsiaTheme="minorEastAsia"/>
          <w:bCs/>
          <w:lang w:eastAsia="zh-CN"/>
        </w:rPr>
        <w:t xml:space="preserve"> lead to frequent HO</w:t>
      </w:r>
      <w:r w:rsidR="00885F17">
        <w:rPr>
          <w:rFonts w:eastAsiaTheme="minorEastAsia"/>
          <w:bCs/>
          <w:lang w:eastAsia="zh-CN"/>
        </w:rPr>
        <w:t xml:space="preserve"> </w:t>
      </w:r>
      <w:r w:rsidR="00885F17" w:rsidRPr="00885F17">
        <w:rPr>
          <w:rFonts w:eastAsiaTheme="minorEastAsia"/>
          <w:bCs/>
          <w:lang w:eastAsia="zh-CN"/>
        </w:rPr>
        <w:t>in a short time</w:t>
      </w:r>
      <w:r w:rsidR="00304B98">
        <w:rPr>
          <w:rFonts w:eastAsiaTheme="minorEastAsia"/>
          <w:bCs/>
          <w:lang w:eastAsia="zh-CN"/>
        </w:rPr>
        <w:t>.</w:t>
      </w:r>
    </w:p>
    <w:p w14:paraId="4624D894" w14:textId="77777777" w:rsidR="00E04265" w:rsidRDefault="000F5867" w:rsidP="00276D1B">
      <w:pPr>
        <w:pStyle w:val="B1"/>
        <w:spacing w:after="0" w:line="360" w:lineRule="auto"/>
        <w:ind w:left="0" w:firstLine="0"/>
        <w:rPr>
          <w:rFonts w:eastAsiaTheme="minorEastAsia"/>
          <w:bCs/>
          <w:lang w:eastAsia="zh-CN"/>
        </w:rPr>
      </w:pPr>
      <w:r>
        <w:rPr>
          <w:rFonts w:eastAsiaTheme="minorEastAsia" w:hint="eastAsia"/>
          <w:bCs/>
          <w:lang w:eastAsia="zh-CN"/>
        </w:rPr>
        <w:t>F</w:t>
      </w:r>
      <w:r>
        <w:rPr>
          <w:rFonts w:eastAsiaTheme="minorEastAsia"/>
          <w:bCs/>
          <w:lang w:eastAsia="zh-CN"/>
        </w:rPr>
        <w:t xml:space="preserve">urthermore, </w:t>
      </w:r>
      <w:r w:rsidRPr="000F5867">
        <w:rPr>
          <w:rFonts w:eastAsiaTheme="minorEastAsia"/>
          <w:bCs/>
          <w:lang w:eastAsia="zh-CN"/>
        </w:rPr>
        <w:t xml:space="preserve">the coverage </w:t>
      </w:r>
      <w:r>
        <w:rPr>
          <w:rFonts w:eastAsiaTheme="minorEastAsia"/>
          <w:bCs/>
          <w:lang w:eastAsia="zh-CN"/>
        </w:rPr>
        <w:t xml:space="preserve">of the </w:t>
      </w:r>
      <w:r w:rsidRPr="000F5867">
        <w:rPr>
          <w:rFonts w:eastAsiaTheme="minorEastAsia"/>
          <w:bCs/>
          <w:lang w:eastAsia="zh-CN"/>
        </w:rPr>
        <w:t>satellite</w:t>
      </w:r>
      <w:r>
        <w:rPr>
          <w:rFonts w:eastAsiaTheme="minorEastAsia"/>
          <w:bCs/>
          <w:lang w:eastAsia="zh-CN"/>
        </w:rPr>
        <w:t>s</w:t>
      </w:r>
      <w:r w:rsidRPr="000F5867">
        <w:rPr>
          <w:rFonts w:eastAsiaTheme="minorEastAsia"/>
          <w:bCs/>
          <w:lang w:eastAsia="zh-CN"/>
        </w:rPr>
        <w:t xml:space="preserve"> is much larger than the terrestrial network</w:t>
      </w:r>
      <w:r>
        <w:rPr>
          <w:rFonts w:eastAsiaTheme="minorEastAsia"/>
          <w:bCs/>
          <w:lang w:eastAsia="zh-CN"/>
        </w:rPr>
        <w:t xml:space="preserve"> resulting in a very large number of UEs in a single satellite cell</w:t>
      </w:r>
      <w:r w:rsidR="00317AC1">
        <w:rPr>
          <w:rFonts w:eastAsiaTheme="minorEastAsia"/>
          <w:bCs/>
          <w:lang w:eastAsia="zh-CN"/>
        </w:rPr>
        <w:t>, which</w:t>
      </w:r>
      <w:r w:rsidR="00317AC1" w:rsidRPr="00317AC1">
        <w:rPr>
          <w:rFonts w:eastAsiaTheme="minorEastAsia"/>
          <w:bCs/>
          <w:lang w:eastAsia="zh-CN"/>
        </w:rPr>
        <w:t xml:space="preserve"> will make </w:t>
      </w:r>
      <w:r w:rsidR="00317AC1">
        <w:rPr>
          <w:rFonts w:eastAsiaTheme="minorEastAsia"/>
          <w:bCs/>
          <w:lang w:eastAsia="zh-CN"/>
        </w:rPr>
        <w:t xml:space="preserve">the </w:t>
      </w:r>
      <w:r w:rsidR="00317AC1" w:rsidRPr="00317AC1">
        <w:rPr>
          <w:rFonts w:eastAsiaTheme="minorEastAsia"/>
          <w:bCs/>
          <w:lang w:eastAsia="zh-CN"/>
        </w:rPr>
        <w:t>handover</w:t>
      </w:r>
      <w:r w:rsidR="00317AC1">
        <w:rPr>
          <w:rFonts w:eastAsiaTheme="minorEastAsia"/>
          <w:bCs/>
          <w:lang w:eastAsia="zh-CN"/>
        </w:rPr>
        <w:t xml:space="preserve"> procedure</w:t>
      </w:r>
      <w:r w:rsidR="00317AC1" w:rsidRPr="00317AC1">
        <w:rPr>
          <w:rFonts w:eastAsiaTheme="minorEastAsia"/>
          <w:bCs/>
          <w:lang w:eastAsia="zh-CN"/>
        </w:rPr>
        <w:t xml:space="preserve"> more difficult</w:t>
      </w:r>
      <w:r w:rsidR="00317AC1">
        <w:rPr>
          <w:rFonts w:eastAsiaTheme="minorEastAsia"/>
          <w:bCs/>
          <w:lang w:eastAsia="zh-CN"/>
        </w:rPr>
        <w:t xml:space="preserve"> besides the challenges mentioned above</w:t>
      </w:r>
      <w:r>
        <w:rPr>
          <w:rFonts w:eastAsiaTheme="minorEastAsia"/>
          <w:bCs/>
          <w:lang w:eastAsia="zh-CN"/>
        </w:rPr>
        <w:t>.</w:t>
      </w:r>
    </w:p>
    <w:p w14:paraId="0E9574D1" w14:textId="77777777" w:rsidR="00DB558A" w:rsidRDefault="00DB558A" w:rsidP="00276D1B">
      <w:pPr>
        <w:pStyle w:val="B1"/>
        <w:spacing w:after="0" w:line="360" w:lineRule="auto"/>
        <w:ind w:left="0" w:firstLine="0"/>
        <w:rPr>
          <w:rFonts w:eastAsiaTheme="minorEastAsia"/>
          <w:bCs/>
          <w:lang w:eastAsia="zh-CN"/>
        </w:rPr>
      </w:pPr>
      <w:r>
        <w:rPr>
          <w:rFonts w:eastAsiaTheme="minorEastAsia"/>
          <w:bCs/>
          <w:lang w:eastAsia="zh-CN"/>
        </w:rPr>
        <w:t>F</w:t>
      </w:r>
      <w:r w:rsidRPr="00DB558A">
        <w:rPr>
          <w:rFonts w:eastAsiaTheme="minorEastAsia"/>
          <w:bCs/>
          <w:lang w:eastAsia="zh-CN"/>
        </w:rPr>
        <w:t xml:space="preserve">or the </w:t>
      </w:r>
      <w:r>
        <w:rPr>
          <w:rFonts w:eastAsiaTheme="minorEastAsia"/>
          <w:bCs/>
          <w:lang w:eastAsia="zh-CN"/>
        </w:rPr>
        <w:t xml:space="preserve">frequent HO </w:t>
      </w:r>
      <w:r w:rsidRPr="00885F17">
        <w:rPr>
          <w:rFonts w:eastAsiaTheme="minorEastAsia"/>
          <w:bCs/>
          <w:lang w:eastAsia="zh-CN"/>
        </w:rPr>
        <w:t>in a short time</w:t>
      </w:r>
      <w:r w:rsidRPr="00DB558A">
        <w:rPr>
          <w:rFonts w:eastAsiaTheme="minorEastAsia"/>
          <w:bCs/>
          <w:lang w:eastAsia="zh-CN"/>
        </w:rPr>
        <w:t xml:space="preserve"> </w:t>
      </w:r>
      <w:r>
        <w:rPr>
          <w:rFonts w:eastAsiaTheme="minorEastAsia"/>
          <w:bCs/>
          <w:lang w:eastAsia="zh-CN"/>
        </w:rPr>
        <w:t xml:space="preserve">with </w:t>
      </w:r>
      <w:r w:rsidRPr="00DB558A">
        <w:rPr>
          <w:rFonts w:eastAsiaTheme="minorEastAsia"/>
          <w:bCs/>
          <w:lang w:eastAsia="zh-CN"/>
        </w:rPr>
        <w:t>a large number of UEs</w:t>
      </w:r>
      <w:r>
        <w:rPr>
          <w:rFonts w:eastAsiaTheme="minorEastAsia"/>
          <w:bCs/>
          <w:lang w:eastAsia="zh-CN"/>
        </w:rPr>
        <w:t xml:space="preserve">, </w:t>
      </w:r>
      <w:r w:rsidRPr="00DB558A">
        <w:rPr>
          <w:rFonts w:eastAsiaTheme="minorEastAsia"/>
          <w:bCs/>
          <w:lang w:eastAsia="zh-CN"/>
        </w:rPr>
        <w:t xml:space="preserve">some signaling and information </w:t>
      </w:r>
      <w:r>
        <w:rPr>
          <w:rFonts w:eastAsiaTheme="minorEastAsia"/>
          <w:bCs/>
          <w:lang w:eastAsia="zh-CN"/>
        </w:rPr>
        <w:t xml:space="preserve">that are </w:t>
      </w:r>
      <w:r w:rsidRPr="00DB558A">
        <w:rPr>
          <w:rFonts w:eastAsiaTheme="minorEastAsia"/>
          <w:bCs/>
          <w:lang w:eastAsia="zh-CN"/>
        </w:rPr>
        <w:t xml:space="preserve">common to </w:t>
      </w:r>
      <w:r>
        <w:rPr>
          <w:rFonts w:eastAsiaTheme="minorEastAsia"/>
          <w:bCs/>
          <w:lang w:eastAsia="zh-CN"/>
        </w:rPr>
        <w:t xml:space="preserve">all </w:t>
      </w:r>
      <w:r w:rsidRPr="00DB558A">
        <w:rPr>
          <w:rFonts w:eastAsiaTheme="minorEastAsia"/>
          <w:bCs/>
          <w:lang w:eastAsia="zh-CN"/>
        </w:rPr>
        <w:t>the UE</w:t>
      </w:r>
      <w:r>
        <w:rPr>
          <w:rFonts w:eastAsiaTheme="minorEastAsia"/>
          <w:bCs/>
          <w:lang w:eastAsia="zh-CN"/>
        </w:rPr>
        <w:t>s</w:t>
      </w:r>
      <w:r w:rsidRPr="00DB558A">
        <w:rPr>
          <w:rFonts w:eastAsiaTheme="minorEastAsia"/>
          <w:bCs/>
          <w:lang w:eastAsia="zh-CN"/>
        </w:rPr>
        <w:t xml:space="preserve"> can be </w:t>
      </w:r>
      <w:r>
        <w:rPr>
          <w:rFonts w:eastAsiaTheme="minorEastAsia"/>
          <w:bCs/>
          <w:lang w:eastAsia="zh-CN"/>
        </w:rPr>
        <w:t>notified</w:t>
      </w:r>
      <w:r w:rsidRPr="00DB558A">
        <w:rPr>
          <w:rFonts w:eastAsiaTheme="minorEastAsia"/>
          <w:bCs/>
          <w:lang w:eastAsia="zh-CN"/>
        </w:rPr>
        <w:t xml:space="preserve"> to the UE</w:t>
      </w:r>
      <w:r>
        <w:rPr>
          <w:rFonts w:eastAsiaTheme="minorEastAsia"/>
          <w:bCs/>
          <w:lang w:eastAsia="zh-CN"/>
        </w:rPr>
        <w:t>s</w:t>
      </w:r>
      <w:r w:rsidRPr="00DB558A">
        <w:rPr>
          <w:rFonts w:eastAsiaTheme="minorEastAsia"/>
          <w:bCs/>
          <w:lang w:eastAsia="zh-CN"/>
        </w:rPr>
        <w:t xml:space="preserve"> through broadcast</w:t>
      </w:r>
      <w:r>
        <w:rPr>
          <w:rFonts w:eastAsiaTheme="minorEastAsia"/>
          <w:bCs/>
          <w:lang w:eastAsia="zh-CN"/>
        </w:rPr>
        <w:t xml:space="preserve"> as studied in SI.</w:t>
      </w:r>
      <w:r w:rsidR="0037097F">
        <w:rPr>
          <w:rFonts w:eastAsiaTheme="minorEastAsia"/>
          <w:bCs/>
          <w:lang w:eastAsia="zh-CN"/>
        </w:rPr>
        <w:t xml:space="preserve"> W</w:t>
      </w:r>
      <w:r w:rsidR="0037097F" w:rsidRPr="0037097F">
        <w:rPr>
          <w:rFonts w:eastAsiaTheme="minorEastAsia"/>
          <w:bCs/>
          <w:lang w:eastAsia="zh-CN"/>
        </w:rPr>
        <w:t>hereas</w:t>
      </w:r>
      <w:r w:rsidR="0037097F">
        <w:rPr>
          <w:rFonts w:eastAsiaTheme="minorEastAsia"/>
          <w:bCs/>
          <w:lang w:eastAsia="zh-CN"/>
        </w:rPr>
        <w:t xml:space="preserve">, </w:t>
      </w:r>
      <w:r w:rsidR="009F2E53" w:rsidRPr="009F2E53">
        <w:rPr>
          <w:rFonts w:eastAsiaTheme="minorEastAsia"/>
          <w:bCs/>
          <w:lang w:eastAsia="zh-CN"/>
        </w:rPr>
        <w:t xml:space="preserve">the </w:t>
      </w:r>
      <w:r w:rsidR="009F2E53">
        <w:rPr>
          <w:rFonts w:eastAsiaTheme="minorEastAsia"/>
          <w:bCs/>
          <w:lang w:eastAsia="zh-CN"/>
        </w:rPr>
        <w:t>common</w:t>
      </w:r>
      <w:r w:rsidR="009F2E53" w:rsidRPr="009F2E53">
        <w:rPr>
          <w:rFonts w:eastAsiaTheme="minorEastAsia"/>
          <w:bCs/>
          <w:lang w:eastAsia="zh-CN"/>
        </w:rPr>
        <w:t xml:space="preserve"> signaling and information that can be extracted may be relatively limited. There are still </w:t>
      </w:r>
      <w:r w:rsidR="009F2E53">
        <w:rPr>
          <w:rFonts w:eastAsiaTheme="minorEastAsia"/>
          <w:bCs/>
          <w:lang w:eastAsia="zh-CN"/>
        </w:rPr>
        <w:t>much</w:t>
      </w:r>
      <w:r w:rsidR="009F2E53" w:rsidRPr="009F2E53">
        <w:rPr>
          <w:rFonts w:eastAsiaTheme="minorEastAsia"/>
          <w:bCs/>
          <w:lang w:eastAsia="zh-CN"/>
        </w:rPr>
        <w:t xml:space="preserve"> UE-</w:t>
      </w:r>
      <w:r w:rsidR="009F2E53">
        <w:rPr>
          <w:rFonts w:eastAsiaTheme="minorEastAsia"/>
          <w:bCs/>
          <w:lang w:eastAsia="zh-CN"/>
        </w:rPr>
        <w:t>specific</w:t>
      </w:r>
      <w:r w:rsidR="009F2E53" w:rsidRPr="009F2E53">
        <w:rPr>
          <w:rFonts w:eastAsiaTheme="minorEastAsia"/>
          <w:bCs/>
          <w:lang w:eastAsia="zh-CN"/>
        </w:rPr>
        <w:t xml:space="preserve"> signaling and information that need to be </w:t>
      </w:r>
      <w:r w:rsidR="009F2E53">
        <w:rPr>
          <w:rFonts w:eastAsiaTheme="minorEastAsia"/>
          <w:bCs/>
          <w:lang w:eastAsia="zh-CN"/>
        </w:rPr>
        <w:t>interaction</w:t>
      </w:r>
      <w:r w:rsidR="00CD4ACE">
        <w:rPr>
          <w:rFonts w:eastAsiaTheme="minorEastAsia"/>
          <w:bCs/>
          <w:lang w:eastAsia="zh-CN"/>
        </w:rPr>
        <w:t xml:space="preserve"> among</w:t>
      </w:r>
      <w:r w:rsidR="00CD4ACE" w:rsidRPr="00784D9B">
        <w:rPr>
          <w:rFonts w:eastAsiaTheme="minorEastAsia"/>
          <w:bCs/>
          <w:lang w:eastAsia="zh-CN"/>
        </w:rPr>
        <w:t xml:space="preserve"> UE, source </w:t>
      </w:r>
      <w:r w:rsidR="00CD4ACE">
        <w:rPr>
          <w:rFonts w:eastAsiaTheme="minorEastAsia"/>
          <w:bCs/>
          <w:lang w:eastAsia="zh-CN"/>
        </w:rPr>
        <w:t>gNB</w:t>
      </w:r>
      <w:r w:rsidR="00CD4ACE" w:rsidRPr="00784D9B">
        <w:rPr>
          <w:rFonts w:eastAsiaTheme="minorEastAsia"/>
          <w:bCs/>
          <w:lang w:eastAsia="zh-CN"/>
        </w:rPr>
        <w:t xml:space="preserve">, and target </w:t>
      </w:r>
      <w:r w:rsidR="00CD4ACE">
        <w:rPr>
          <w:rFonts w:eastAsiaTheme="minorEastAsia"/>
          <w:bCs/>
          <w:lang w:eastAsia="zh-CN"/>
        </w:rPr>
        <w:t>gNB</w:t>
      </w:r>
      <w:r w:rsidR="009F2E53">
        <w:rPr>
          <w:rFonts w:eastAsiaTheme="minorEastAsia"/>
          <w:bCs/>
          <w:lang w:eastAsia="zh-CN"/>
        </w:rPr>
        <w:t>, t</w:t>
      </w:r>
      <w:r w:rsidR="009F2E53" w:rsidRPr="009F2E53">
        <w:rPr>
          <w:rFonts w:eastAsiaTheme="minorEastAsia"/>
          <w:bCs/>
          <w:lang w:eastAsia="zh-CN"/>
        </w:rPr>
        <w:t xml:space="preserve">herefore, this </w:t>
      </w:r>
      <w:r w:rsidR="009F2E53">
        <w:rPr>
          <w:rFonts w:eastAsiaTheme="minorEastAsia"/>
          <w:bCs/>
          <w:lang w:eastAsia="zh-CN"/>
        </w:rPr>
        <w:t>solution</w:t>
      </w:r>
      <w:r w:rsidR="009F2E53" w:rsidRPr="009F2E53">
        <w:rPr>
          <w:rFonts w:eastAsiaTheme="minorEastAsia"/>
          <w:bCs/>
          <w:lang w:eastAsia="zh-CN"/>
        </w:rPr>
        <w:t xml:space="preserve"> may </w:t>
      </w:r>
      <w:r w:rsidR="002E5C7A">
        <w:rPr>
          <w:rFonts w:eastAsiaTheme="minorEastAsia"/>
          <w:bCs/>
          <w:lang w:eastAsia="zh-CN"/>
        </w:rPr>
        <w:t xml:space="preserve">be </w:t>
      </w:r>
      <w:r w:rsidR="009F2E53" w:rsidRPr="009F2E53">
        <w:rPr>
          <w:rFonts w:eastAsiaTheme="minorEastAsia"/>
          <w:bCs/>
          <w:lang w:eastAsia="zh-CN"/>
        </w:rPr>
        <w:t>need</w:t>
      </w:r>
      <w:r w:rsidR="002E5C7A">
        <w:rPr>
          <w:rFonts w:eastAsiaTheme="minorEastAsia"/>
          <w:bCs/>
          <w:lang w:eastAsia="zh-CN"/>
        </w:rPr>
        <w:t>ed</w:t>
      </w:r>
      <w:r w:rsidR="009F2E53" w:rsidRPr="009F2E53">
        <w:rPr>
          <w:rFonts w:eastAsiaTheme="minorEastAsia"/>
          <w:bCs/>
          <w:lang w:eastAsia="zh-CN"/>
        </w:rPr>
        <w:t xml:space="preserve"> to further discuss its gains.</w:t>
      </w:r>
    </w:p>
    <w:p w14:paraId="16AF419B" w14:textId="1F3836A3" w:rsidR="00594BAB" w:rsidRDefault="00594BAB" w:rsidP="00276D1B">
      <w:pPr>
        <w:pStyle w:val="B1"/>
        <w:spacing w:after="0" w:line="360" w:lineRule="auto"/>
        <w:ind w:left="0" w:firstLine="0"/>
        <w:rPr>
          <w:rFonts w:eastAsiaTheme="minorEastAsia"/>
          <w:b/>
          <w:bCs/>
          <w:lang w:eastAsia="zh-CN"/>
        </w:rPr>
      </w:pPr>
      <w:r w:rsidRPr="00594BAB">
        <w:rPr>
          <w:rFonts w:eastAsiaTheme="minorEastAsia"/>
          <w:b/>
          <w:bCs/>
          <w:lang w:eastAsia="zh-CN"/>
        </w:rPr>
        <w:t>Observation 1</w:t>
      </w:r>
      <w:r>
        <w:rPr>
          <w:rFonts w:eastAsiaTheme="minorEastAsia"/>
          <w:b/>
          <w:bCs/>
          <w:lang w:eastAsia="zh-CN"/>
        </w:rPr>
        <w:t xml:space="preserve">: </w:t>
      </w:r>
      <w:r w:rsidR="00ED4E52">
        <w:rPr>
          <w:rFonts w:eastAsiaTheme="minorEastAsia"/>
          <w:b/>
          <w:bCs/>
          <w:lang w:eastAsia="zh-CN"/>
        </w:rPr>
        <w:t>For NTN system</w:t>
      </w:r>
      <w:r w:rsidR="00ED4E52" w:rsidRPr="00ED4E52">
        <w:rPr>
          <w:rFonts w:eastAsiaTheme="minorEastAsia"/>
          <w:b/>
          <w:bCs/>
          <w:lang w:eastAsia="zh-CN"/>
        </w:rPr>
        <w:t xml:space="preserve"> with high propagation delay, high-speed movement of the satellites</w:t>
      </w:r>
      <w:r w:rsidR="00ED4E52">
        <w:rPr>
          <w:rFonts w:eastAsiaTheme="minorEastAsia"/>
          <w:b/>
          <w:bCs/>
          <w:lang w:eastAsia="zh-CN"/>
        </w:rPr>
        <w:t>(e.g. LEO)</w:t>
      </w:r>
      <w:r w:rsidR="00ED4E52" w:rsidRPr="00ED4E52">
        <w:rPr>
          <w:rFonts w:eastAsiaTheme="minorEastAsia"/>
          <w:b/>
          <w:bCs/>
          <w:lang w:eastAsia="zh-CN"/>
        </w:rPr>
        <w:t xml:space="preserve">, and </w:t>
      </w:r>
      <w:r w:rsidR="001D5016">
        <w:rPr>
          <w:rFonts w:eastAsiaTheme="minorEastAsia"/>
          <w:b/>
          <w:bCs/>
          <w:lang w:eastAsia="zh-CN"/>
        </w:rPr>
        <w:t xml:space="preserve">potential </w:t>
      </w:r>
      <w:r w:rsidR="00ED4E52" w:rsidRPr="00ED4E52">
        <w:rPr>
          <w:rFonts w:eastAsiaTheme="minorEastAsia"/>
          <w:b/>
          <w:bCs/>
          <w:lang w:eastAsia="zh-CN"/>
        </w:rPr>
        <w:t xml:space="preserve">multiple UEs </w:t>
      </w:r>
      <w:r w:rsidR="001D5016">
        <w:rPr>
          <w:rFonts w:eastAsiaTheme="minorEastAsia"/>
          <w:b/>
          <w:bCs/>
          <w:lang w:eastAsia="zh-CN"/>
        </w:rPr>
        <w:t xml:space="preserve">demanding performing HO </w:t>
      </w:r>
      <w:r w:rsidR="00ED4E52" w:rsidRPr="00ED4E52">
        <w:rPr>
          <w:rFonts w:eastAsiaTheme="minorEastAsia"/>
          <w:b/>
          <w:bCs/>
          <w:lang w:eastAsia="zh-CN"/>
        </w:rPr>
        <w:t xml:space="preserve">, the </w:t>
      </w:r>
      <w:r w:rsidR="00ED4E52">
        <w:rPr>
          <w:rFonts w:eastAsiaTheme="minorEastAsia"/>
          <w:b/>
          <w:bCs/>
          <w:lang w:eastAsia="zh-CN"/>
        </w:rPr>
        <w:t>mobility enhancements solutions</w:t>
      </w:r>
      <w:r w:rsidR="0002671E">
        <w:rPr>
          <w:rFonts w:eastAsiaTheme="minorEastAsia"/>
          <w:b/>
          <w:bCs/>
          <w:lang w:eastAsia="zh-CN"/>
        </w:rPr>
        <w:t xml:space="preserve"> are</w:t>
      </w:r>
      <w:r w:rsidR="00ED4E52" w:rsidRPr="00ED4E52">
        <w:rPr>
          <w:rFonts w:eastAsiaTheme="minorEastAsia"/>
          <w:b/>
          <w:bCs/>
          <w:lang w:eastAsia="zh-CN"/>
        </w:rPr>
        <w:t xml:space="preserve"> need</w:t>
      </w:r>
      <w:r w:rsidR="0002671E">
        <w:rPr>
          <w:rFonts w:eastAsiaTheme="minorEastAsia"/>
          <w:b/>
          <w:bCs/>
          <w:lang w:eastAsia="zh-CN"/>
        </w:rPr>
        <w:t>ed</w:t>
      </w:r>
      <w:r w:rsidR="00ED4E52" w:rsidRPr="00ED4E52">
        <w:rPr>
          <w:rFonts w:eastAsiaTheme="minorEastAsia"/>
          <w:b/>
          <w:bCs/>
          <w:lang w:eastAsia="zh-CN"/>
        </w:rPr>
        <w:t xml:space="preserve"> to be </w:t>
      </w:r>
      <w:r w:rsidR="00ED4E52">
        <w:rPr>
          <w:rFonts w:eastAsiaTheme="minorEastAsia"/>
          <w:b/>
          <w:bCs/>
          <w:lang w:eastAsia="zh-CN"/>
        </w:rPr>
        <w:t>designed</w:t>
      </w:r>
      <w:r w:rsidR="00ED4E52" w:rsidRPr="00ED4E52">
        <w:rPr>
          <w:rFonts w:eastAsiaTheme="minorEastAsia"/>
          <w:b/>
          <w:bCs/>
          <w:lang w:eastAsia="zh-CN"/>
        </w:rPr>
        <w:t xml:space="preserve"> urgently.</w:t>
      </w:r>
      <w:r w:rsidR="00FA27FB">
        <w:rPr>
          <w:rFonts w:eastAsiaTheme="minorEastAsia"/>
          <w:b/>
          <w:bCs/>
          <w:lang w:eastAsia="zh-CN"/>
        </w:rPr>
        <w:t xml:space="preserve"> </w:t>
      </w:r>
    </w:p>
    <w:p w14:paraId="5C749C51" w14:textId="15171530" w:rsidR="006F1364" w:rsidRDefault="00FF18F0" w:rsidP="00276D1B">
      <w:pPr>
        <w:pStyle w:val="B1"/>
        <w:spacing w:after="0" w:line="360" w:lineRule="auto"/>
        <w:ind w:left="0" w:firstLine="0"/>
        <w:rPr>
          <w:rFonts w:eastAsiaTheme="minorEastAsia"/>
          <w:b/>
          <w:bCs/>
          <w:lang w:eastAsia="zh-CN"/>
        </w:rPr>
      </w:pPr>
      <w:r>
        <w:rPr>
          <w:rFonts w:eastAsiaTheme="minorEastAsia"/>
          <w:b/>
          <w:bCs/>
          <w:lang w:eastAsia="zh-CN"/>
        </w:rPr>
        <w:t xml:space="preserve">Proposal 1: </w:t>
      </w:r>
      <w:r w:rsidR="00392DB9" w:rsidRPr="00392DB9">
        <w:rPr>
          <w:rFonts w:eastAsiaTheme="minorEastAsia"/>
          <w:b/>
          <w:bCs/>
          <w:lang w:eastAsia="zh-CN"/>
        </w:rPr>
        <w:t xml:space="preserve">The </w:t>
      </w:r>
      <w:r w:rsidR="00392DB9">
        <w:rPr>
          <w:rFonts w:eastAsiaTheme="minorEastAsia"/>
          <w:b/>
          <w:bCs/>
          <w:lang w:eastAsia="zh-CN"/>
        </w:rPr>
        <w:t>solution</w:t>
      </w:r>
      <w:r w:rsidR="00392DB9" w:rsidRPr="00392DB9">
        <w:rPr>
          <w:rFonts w:eastAsiaTheme="minorEastAsia"/>
          <w:b/>
          <w:bCs/>
          <w:lang w:eastAsia="zh-CN"/>
        </w:rPr>
        <w:t xml:space="preserve"> </w:t>
      </w:r>
      <w:r w:rsidR="00392DB9">
        <w:rPr>
          <w:rFonts w:eastAsiaTheme="minorEastAsia"/>
          <w:b/>
          <w:bCs/>
          <w:lang w:eastAsia="zh-CN"/>
        </w:rPr>
        <w:t xml:space="preserve">that </w:t>
      </w:r>
      <w:r w:rsidR="00392DB9" w:rsidRPr="00392DB9">
        <w:rPr>
          <w:rFonts w:eastAsiaTheme="minorEastAsia"/>
          <w:b/>
          <w:bCs/>
          <w:lang w:eastAsia="zh-CN"/>
        </w:rPr>
        <w:t xml:space="preserve">broadcast handover signaling and information common to </w:t>
      </w:r>
      <w:r w:rsidR="00392DB9">
        <w:rPr>
          <w:rFonts w:eastAsiaTheme="minorEastAsia"/>
          <w:b/>
          <w:bCs/>
          <w:lang w:eastAsia="zh-CN"/>
        </w:rPr>
        <w:t xml:space="preserve">all the UEs </w:t>
      </w:r>
      <w:r w:rsidR="00392DB9" w:rsidRPr="00392DB9">
        <w:rPr>
          <w:rFonts w:eastAsiaTheme="minorEastAsia"/>
          <w:b/>
          <w:bCs/>
          <w:lang w:eastAsia="zh-CN"/>
        </w:rPr>
        <w:t xml:space="preserve">may need </w:t>
      </w:r>
      <w:r w:rsidR="002D559A" w:rsidRPr="002D559A">
        <w:rPr>
          <w:rFonts w:eastAsiaTheme="minorEastAsia"/>
          <w:b/>
          <w:bCs/>
          <w:lang w:eastAsia="zh-CN"/>
        </w:rPr>
        <w:t xml:space="preserve">to further evaluate the </w:t>
      </w:r>
      <w:r w:rsidR="002D559A">
        <w:rPr>
          <w:rFonts w:eastAsiaTheme="minorEastAsia"/>
          <w:b/>
          <w:bCs/>
          <w:lang w:eastAsia="zh-CN"/>
        </w:rPr>
        <w:t>overhead</w:t>
      </w:r>
      <w:r w:rsidR="00D1779C">
        <w:rPr>
          <w:rFonts w:eastAsiaTheme="minorEastAsia"/>
          <w:b/>
          <w:bCs/>
          <w:lang w:eastAsia="zh-CN"/>
        </w:rPr>
        <w:t xml:space="preserve"> due to the limited common signaling and information </w:t>
      </w:r>
      <w:r w:rsidR="00D1779C" w:rsidRPr="00D1779C">
        <w:rPr>
          <w:rFonts w:eastAsiaTheme="minorEastAsia"/>
          <w:b/>
          <w:bCs/>
          <w:lang w:eastAsia="zh-CN"/>
        </w:rPr>
        <w:t>that can be extracted</w:t>
      </w:r>
      <w:r w:rsidR="00392DB9">
        <w:rPr>
          <w:rFonts w:eastAsiaTheme="minorEastAsia"/>
          <w:b/>
          <w:bCs/>
          <w:lang w:eastAsia="zh-CN"/>
        </w:rPr>
        <w:t>.</w:t>
      </w:r>
    </w:p>
    <w:p w14:paraId="1371D34B" w14:textId="77777777" w:rsidR="00ED3833" w:rsidRDefault="00E919C0" w:rsidP="00276D1B">
      <w:pPr>
        <w:pStyle w:val="B1"/>
        <w:spacing w:after="0" w:line="360" w:lineRule="auto"/>
        <w:ind w:left="0" w:firstLine="0"/>
        <w:rPr>
          <w:rFonts w:eastAsiaTheme="minorEastAsia"/>
          <w:bCs/>
          <w:lang w:eastAsia="zh-CN"/>
        </w:rPr>
      </w:pPr>
      <w:r w:rsidRPr="00E919C0">
        <w:rPr>
          <w:rFonts w:eastAsiaTheme="minorEastAsia"/>
          <w:bCs/>
          <w:lang w:eastAsia="zh-CN"/>
        </w:rPr>
        <w:t>In</w:t>
      </w:r>
      <w:r>
        <w:rPr>
          <w:rFonts w:eastAsiaTheme="minorEastAsia"/>
          <w:bCs/>
          <w:lang w:eastAsia="zh-CN"/>
        </w:rPr>
        <w:t xml:space="preserve"> terrestrial network, the near-far effect is the main factor for RSRP mea</w:t>
      </w:r>
      <w:r w:rsidR="00AE6FCB">
        <w:rPr>
          <w:rFonts w:eastAsiaTheme="minorEastAsia"/>
          <w:bCs/>
          <w:lang w:eastAsia="zh-CN"/>
        </w:rPr>
        <w:t>s</w:t>
      </w:r>
      <w:r>
        <w:rPr>
          <w:rFonts w:eastAsiaTheme="minorEastAsia"/>
          <w:bCs/>
          <w:lang w:eastAsia="zh-CN"/>
        </w:rPr>
        <w:t>urement</w:t>
      </w:r>
      <w:r w:rsidR="00AE6FCB">
        <w:rPr>
          <w:rFonts w:eastAsiaTheme="minorEastAsia"/>
          <w:bCs/>
          <w:lang w:eastAsia="zh-CN"/>
        </w:rPr>
        <w:t>, which has a significant difference between cell edge and cell center.</w:t>
      </w:r>
      <w:r w:rsidR="00EB6487">
        <w:rPr>
          <w:rFonts w:eastAsiaTheme="minorEastAsia"/>
          <w:bCs/>
          <w:lang w:eastAsia="zh-CN"/>
        </w:rPr>
        <w:t xml:space="preserve"> However,</w:t>
      </w:r>
      <w:r w:rsidR="00EB6487" w:rsidRPr="00EB6487">
        <w:rPr>
          <w:rFonts w:eastAsiaTheme="minorEastAsia"/>
          <w:bCs/>
          <w:lang w:eastAsia="zh-CN"/>
        </w:rPr>
        <w:t xml:space="preserve"> this effect is no longer obvious in NTN</w:t>
      </w:r>
      <w:r w:rsidR="00EB6487">
        <w:rPr>
          <w:rFonts w:eastAsiaTheme="minorEastAsia"/>
          <w:bCs/>
          <w:lang w:eastAsia="zh-CN"/>
        </w:rPr>
        <w:t xml:space="preserve"> </w:t>
      </w:r>
      <w:r w:rsidR="00EB6487" w:rsidRPr="00EB6487">
        <w:rPr>
          <w:rFonts w:eastAsiaTheme="minorEastAsia"/>
          <w:bCs/>
          <w:lang w:eastAsia="zh-CN"/>
        </w:rPr>
        <w:t xml:space="preserve">due to the </w:t>
      </w:r>
      <w:r w:rsidR="00EB6487" w:rsidRPr="00EB6487">
        <w:rPr>
          <w:rFonts w:eastAsiaTheme="minorEastAsia"/>
          <w:bCs/>
          <w:lang w:eastAsia="zh-CN"/>
        </w:rPr>
        <w:lastRenderedPageBreak/>
        <w:t>long distance from the satellite to the ground</w:t>
      </w:r>
      <w:r w:rsidR="002E08A7">
        <w:rPr>
          <w:rFonts w:eastAsiaTheme="minorEastAsia"/>
          <w:bCs/>
          <w:lang w:eastAsia="zh-CN"/>
        </w:rPr>
        <w:t>, leading to that UE may be</w:t>
      </w:r>
      <w:r w:rsidR="002E08A7" w:rsidRPr="002E08A7">
        <w:rPr>
          <w:rFonts w:eastAsiaTheme="minorEastAsia"/>
          <w:bCs/>
          <w:lang w:eastAsia="zh-CN"/>
        </w:rPr>
        <w:t xml:space="preserve"> </w:t>
      </w:r>
      <w:r w:rsidR="002E08A7">
        <w:rPr>
          <w:rFonts w:eastAsiaTheme="minorEastAsia"/>
          <w:bCs/>
          <w:lang w:eastAsia="zh-CN"/>
        </w:rPr>
        <w:t>diffi</w:t>
      </w:r>
      <w:r w:rsidR="00740B20">
        <w:rPr>
          <w:rFonts w:eastAsiaTheme="minorEastAsia"/>
          <w:bCs/>
          <w:lang w:eastAsia="zh-CN"/>
        </w:rPr>
        <w:t xml:space="preserve">cult </w:t>
      </w:r>
      <w:r w:rsidR="002E08A7" w:rsidRPr="002E08A7">
        <w:rPr>
          <w:rFonts w:eastAsiaTheme="minorEastAsia"/>
          <w:bCs/>
          <w:lang w:eastAsia="zh-CN"/>
        </w:rPr>
        <w:t xml:space="preserve">to </w:t>
      </w:r>
      <w:r w:rsidR="003715AE">
        <w:rPr>
          <w:rFonts w:eastAsiaTheme="minorEastAsia"/>
          <w:bCs/>
          <w:lang w:eastAsia="zh-CN"/>
        </w:rPr>
        <w:t>handover to</w:t>
      </w:r>
      <w:r w:rsidR="002E08A7" w:rsidRPr="002E08A7">
        <w:rPr>
          <w:rFonts w:eastAsiaTheme="minorEastAsia"/>
          <w:bCs/>
          <w:lang w:eastAsia="zh-CN"/>
        </w:rPr>
        <w:t xml:space="preserve"> </w:t>
      </w:r>
      <w:r w:rsidR="00740B20">
        <w:rPr>
          <w:rFonts w:eastAsiaTheme="minorEastAsia"/>
          <w:bCs/>
          <w:lang w:eastAsia="zh-CN"/>
        </w:rPr>
        <w:t xml:space="preserve">a </w:t>
      </w:r>
      <w:r w:rsidR="002E08A7" w:rsidRPr="002E08A7">
        <w:rPr>
          <w:rFonts w:eastAsiaTheme="minorEastAsia"/>
          <w:bCs/>
          <w:lang w:eastAsia="zh-CN"/>
        </w:rPr>
        <w:t>better cell by relying on measurement events</w:t>
      </w:r>
      <w:r w:rsidR="00EB6487">
        <w:rPr>
          <w:rFonts w:eastAsiaTheme="minorEastAsia"/>
          <w:bCs/>
          <w:lang w:eastAsia="zh-CN"/>
        </w:rPr>
        <w:t>.</w:t>
      </w:r>
      <w:r w:rsidR="003715AE">
        <w:rPr>
          <w:rFonts w:eastAsiaTheme="minorEastAsia"/>
          <w:bCs/>
          <w:lang w:eastAsia="zh-CN"/>
        </w:rPr>
        <w:t xml:space="preserve"> </w:t>
      </w:r>
      <w:r w:rsidR="00EB6487">
        <w:rPr>
          <w:rFonts w:eastAsiaTheme="minorEastAsia"/>
          <w:bCs/>
          <w:lang w:eastAsia="zh-CN"/>
        </w:rPr>
        <w:t xml:space="preserve"> </w:t>
      </w:r>
    </w:p>
    <w:p w14:paraId="10C395ED" w14:textId="4C6FA4D8" w:rsidR="008E6F2B" w:rsidRPr="00E919C0" w:rsidRDefault="008E6F2B" w:rsidP="00276D1B">
      <w:pPr>
        <w:pStyle w:val="B1"/>
        <w:spacing w:after="0" w:line="360" w:lineRule="auto"/>
        <w:ind w:left="0" w:firstLine="0"/>
        <w:rPr>
          <w:rFonts w:eastAsiaTheme="minorEastAsia"/>
          <w:bCs/>
          <w:lang w:eastAsia="zh-CN"/>
        </w:rPr>
      </w:pPr>
      <w:r>
        <w:rPr>
          <w:rFonts w:eastAsiaTheme="minorEastAsia" w:hint="eastAsia"/>
          <w:bCs/>
          <w:lang w:eastAsia="zh-CN"/>
        </w:rPr>
        <w:t>A</w:t>
      </w:r>
      <w:r>
        <w:rPr>
          <w:rFonts w:eastAsiaTheme="minorEastAsia"/>
          <w:bCs/>
          <w:lang w:eastAsia="zh-CN"/>
        </w:rPr>
        <w:t>s described in TR38.821</w:t>
      </w:r>
      <w:r w:rsidR="006B3223">
        <w:rPr>
          <w:rFonts w:eastAsiaTheme="minorEastAsia"/>
          <w:bCs/>
          <w:lang w:eastAsia="zh-CN"/>
        </w:rPr>
        <w:t xml:space="preserve"> and the </w:t>
      </w:r>
      <w:r w:rsidR="00AB1364">
        <w:rPr>
          <w:rFonts w:eastAsia="宋体"/>
        </w:rPr>
        <w:t>c</w:t>
      </w:r>
      <w:r w:rsidR="00AB1364" w:rsidRPr="00D36C28">
        <w:rPr>
          <w:rFonts w:eastAsia="宋体"/>
        </w:rPr>
        <w:t>onnected mode aspects</w:t>
      </w:r>
      <w:r w:rsidR="00AB1364">
        <w:rPr>
          <w:rFonts w:eastAsia="宋体"/>
        </w:rPr>
        <w:t xml:space="preserve"> email</w:t>
      </w:r>
      <w:r w:rsidR="003D418E">
        <w:rPr>
          <w:rFonts w:eastAsia="宋体"/>
        </w:rPr>
        <w:t xml:space="preserve"> </w:t>
      </w:r>
      <w:r w:rsidR="00AB1364">
        <w:rPr>
          <w:rFonts w:eastAsia="宋体"/>
        </w:rPr>
        <w:t>[2]</w:t>
      </w:r>
      <w:r>
        <w:rPr>
          <w:rFonts w:eastAsiaTheme="minorEastAsia"/>
          <w:bCs/>
          <w:lang w:eastAsia="zh-CN"/>
        </w:rPr>
        <w:t xml:space="preserve">, </w:t>
      </w:r>
      <w:r w:rsidR="00C442B5">
        <w:rPr>
          <w:rFonts w:eastAsiaTheme="minorEastAsia"/>
          <w:bCs/>
          <w:lang w:eastAsia="zh-CN"/>
        </w:rPr>
        <w:t xml:space="preserve">conditional handover with some enhancements could be </w:t>
      </w:r>
      <w:r w:rsidR="006B5091">
        <w:rPr>
          <w:rFonts w:eastAsiaTheme="minorEastAsia"/>
          <w:bCs/>
          <w:lang w:eastAsia="zh-CN"/>
        </w:rPr>
        <w:t>stu</w:t>
      </w:r>
      <w:r w:rsidR="009C5554">
        <w:rPr>
          <w:rFonts w:eastAsiaTheme="minorEastAsia"/>
          <w:bCs/>
          <w:lang w:eastAsia="zh-CN"/>
        </w:rPr>
        <w:t>died</w:t>
      </w:r>
      <w:r w:rsidR="00C442B5">
        <w:rPr>
          <w:rFonts w:eastAsiaTheme="minorEastAsia"/>
          <w:bCs/>
          <w:lang w:eastAsia="zh-CN"/>
        </w:rPr>
        <w:t xml:space="preserve"> for NTN system.</w:t>
      </w:r>
      <w:r w:rsidR="006B5091">
        <w:rPr>
          <w:rFonts w:eastAsiaTheme="minorEastAsia"/>
          <w:bCs/>
          <w:lang w:eastAsia="zh-CN"/>
        </w:rPr>
        <w:t xml:space="preserve"> </w:t>
      </w:r>
      <w:r w:rsidR="006B5091" w:rsidRPr="006B5091">
        <w:rPr>
          <w:rFonts w:eastAsiaTheme="minorEastAsia"/>
          <w:bCs/>
          <w:lang w:eastAsia="zh-CN"/>
        </w:rPr>
        <w:t>In additi</w:t>
      </w:r>
      <w:r w:rsidR="006B5091">
        <w:rPr>
          <w:rFonts w:eastAsiaTheme="minorEastAsia"/>
          <w:bCs/>
          <w:lang w:eastAsia="zh-CN"/>
        </w:rPr>
        <w:t>on to measurement-based trigger,</w:t>
      </w:r>
      <w:r w:rsidR="006B5091" w:rsidRPr="006B5091">
        <w:rPr>
          <w:rFonts w:eastAsiaTheme="minorEastAsia"/>
          <w:bCs/>
          <w:lang w:eastAsia="zh-CN"/>
        </w:rPr>
        <w:t xml:space="preserve"> </w:t>
      </w:r>
      <w:r w:rsidR="008C18C7" w:rsidRPr="006B5091">
        <w:rPr>
          <w:rFonts w:eastAsiaTheme="minorEastAsia"/>
          <w:bCs/>
          <w:lang w:eastAsia="zh-CN"/>
        </w:rPr>
        <w:t>time</w:t>
      </w:r>
      <w:r w:rsidR="008C18C7">
        <w:rPr>
          <w:rFonts w:eastAsiaTheme="minorEastAsia"/>
          <w:bCs/>
          <w:lang w:eastAsia="zh-CN"/>
        </w:rPr>
        <w:t>(r)</w:t>
      </w:r>
      <w:r w:rsidR="008C18C7" w:rsidRPr="006B5091">
        <w:rPr>
          <w:rFonts w:eastAsiaTheme="minorEastAsia"/>
          <w:bCs/>
          <w:lang w:eastAsia="zh-CN"/>
        </w:rPr>
        <w:t>-based trigger,</w:t>
      </w:r>
      <w:r w:rsidR="008C18C7">
        <w:rPr>
          <w:rFonts w:eastAsiaTheme="minorEastAsia"/>
          <w:bCs/>
          <w:lang w:eastAsia="zh-CN"/>
        </w:rPr>
        <w:t xml:space="preserve"> </w:t>
      </w:r>
      <w:r w:rsidR="006B5091" w:rsidRPr="006B5091">
        <w:rPr>
          <w:rFonts w:eastAsiaTheme="minorEastAsia"/>
          <w:bCs/>
          <w:lang w:eastAsia="zh-CN"/>
        </w:rPr>
        <w:t>location</w:t>
      </w:r>
      <w:r w:rsidR="006B5091">
        <w:rPr>
          <w:rFonts w:eastAsiaTheme="minorEastAsia"/>
          <w:bCs/>
          <w:lang w:eastAsia="zh-CN"/>
        </w:rPr>
        <w:t>(UE and satellite)</w:t>
      </w:r>
      <w:r w:rsidR="006B5091" w:rsidRPr="006B5091">
        <w:rPr>
          <w:rFonts w:eastAsiaTheme="minorEastAsia"/>
          <w:bCs/>
          <w:lang w:eastAsia="zh-CN"/>
        </w:rPr>
        <w:t>-based trigger, TA</w:t>
      </w:r>
      <w:r w:rsidR="006B5091">
        <w:rPr>
          <w:rFonts w:eastAsiaTheme="minorEastAsia"/>
          <w:bCs/>
          <w:lang w:eastAsia="zh-CN"/>
        </w:rPr>
        <w:t xml:space="preserve"> value</w:t>
      </w:r>
      <w:r w:rsidR="006B5091" w:rsidRPr="006B5091">
        <w:rPr>
          <w:rFonts w:eastAsiaTheme="minorEastAsia"/>
          <w:bCs/>
          <w:lang w:eastAsia="zh-CN"/>
        </w:rPr>
        <w:t>-based trigger, and elevation</w:t>
      </w:r>
      <w:r w:rsidR="006B5091">
        <w:rPr>
          <w:rFonts w:eastAsiaTheme="minorEastAsia"/>
          <w:bCs/>
          <w:lang w:eastAsia="zh-CN"/>
        </w:rPr>
        <w:t xml:space="preserve"> angles</w:t>
      </w:r>
      <w:r w:rsidR="006B5091" w:rsidRPr="006B5091">
        <w:rPr>
          <w:rFonts w:eastAsiaTheme="minorEastAsia"/>
          <w:bCs/>
          <w:lang w:eastAsia="zh-CN"/>
        </w:rPr>
        <w:t xml:space="preserve">-based trigger, these methods can be </w:t>
      </w:r>
      <w:r w:rsidR="006B5091">
        <w:rPr>
          <w:rFonts w:eastAsiaTheme="minorEastAsia"/>
          <w:bCs/>
          <w:lang w:eastAsia="zh-CN"/>
        </w:rPr>
        <w:t>considered</w:t>
      </w:r>
      <w:r w:rsidR="009C5554">
        <w:rPr>
          <w:rFonts w:eastAsiaTheme="minorEastAsia"/>
          <w:bCs/>
          <w:lang w:eastAsia="zh-CN"/>
        </w:rPr>
        <w:t xml:space="preserve"> independently or jointly.</w:t>
      </w:r>
      <w:r w:rsidR="00C30A0D">
        <w:rPr>
          <w:rFonts w:eastAsiaTheme="minorEastAsia"/>
          <w:bCs/>
          <w:lang w:eastAsia="zh-CN"/>
        </w:rPr>
        <w:t xml:space="preserve"> </w:t>
      </w:r>
      <w:r w:rsidR="00082E06">
        <w:rPr>
          <w:rFonts w:eastAsiaTheme="minorEastAsia"/>
          <w:bCs/>
          <w:lang w:eastAsia="zh-CN"/>
        </w:rPr>
        <w:t>In our understanding</w:t>
      </w:r>
      <w:r w:rsidR="00AB1364">
        <w:rPr>
          <w:rFonts w:eastAsiaTheme="minorEastAsia"/>
          <w:bCs/>
          <w:lang w:eastAsia="zh-CN"/>
        </w:rPr>
        <w:t>, condition1</w:t>
      </w:r>
      <w:r w:rsidR="001E4084">
        <w:rPr>
          <w:rFonts w:eastAsiaTheme="minorEastAsia"/>
          <w:bCs/>
          <w:lang w:eastAsia="zh-CN"/>
        </w:rPr>
        <w:t xml:space="preserve"> </w:t>
      </w:r>
      <w:r w:rsidR="00AB1364">
        <w:rPr>
          <w:rFonts w:eastAsiaTheme="minorEastAsia"/>
          <w:bCs/>
          <w:lang w:eastAsia="zh-CN"/>
        </w:rPr>
        <w:t>(</w:t>
      </w:r>
      <w:r w:rsidR="00AB1364" w:rsidRPr="00AB1364">
        <w:rPr>
          <w:rFonts w:eastAsiaTheme="minorEastAsia"/>
          <w:bCs/>
          <w:lang w:eastAsia="zh-CN"/>
        </w:rPr>
        <w:t>Location-based execution condition</w:t>
      </w:r>
      <w:r w:rsidR="00AB1364">
        <w:rPr>
          <w:rFonts w:eastAsiaTheme="minorEastAsia"/>
          <w:bCs/>
          <w:lang w:eastAsia="zh-CN"/>
        </w:rPr>
        <w:t>) is helpful for both moving beam scenario and fixed beam scenario</w:t>
      </w:r>
      <w:r w:rsidR="003B43C7">
        <w:rPr>
          <w:rFonts w:eastAsiaTheme="minorEastAsia"/>
          <w:bCs/>
          <w:lang w:eastAsia="zh-CN"/>
        </w:rPr>
        <w:t xml:space="preserve">, which </w:t>
      </w:r>
      <w:r w:rsidR="003B43C7" w:rsidRPr="003B43C7">
        <w:rPr>
          <w:rFonts w:eastAsiaTheme="minorEastAsia"/>
          <w:bCs/>
          <w:lang w:eastAsia="zh-CN"/>
        </w:rPr>
        <w:t>tends to converge</w:t>
      </w:r>
      <w:r w:rsidR="00546DD9">
        <w:rPr>
          <w:rFonts w:eastAsiaTheme="minorEastAsia"/>
          <w:bCs/>
          <w:lang w:eastAsia="zh-CN"/>
        </w:rPr>
        <w:t>.</w:t>
      </w:r>
      <w:r w:rsidR="00CA5B05">
        <w:rPr>
          <w:rFonts w:eastAsiaTheme="minorEastAsia"/>
          <w:bCs/>
          <w:lang w:eastAsia="zh-CN"/>
        </w:rPr>
        <w:t xml:space="preserve"> </w:t>
      </w:r>
      <w:r w:rsidR="00082E06">
        <w:rPr>
          <w:rFonts w:eastAsiaTheme="minorEastAsia"/>
          <w:bCs/>
          <w:lang w:eastAsia="zh-CN"/>
        </w:rPr>
        <w:t>Regarding</w:t>
      </w:r>
      <w:r w:rsidR="00CA5B05">
        <w:rPr>
          <w:rFonts w:eastAsiaTheme="minorEastAsia"/>
          <w:bCs/>
          <w:lang w:eastAsia="zh-CN"/>
        </w:rPr>
        <w:t xml:space="preserve"> the moving beam scenario, a</w:t>
      </w:r>
      <w:r w:rsidR="00CA5B05" w:rsidRPr="00CA5B05">
        <w:rPr>
          <w:rFonts w:eastAsiaTheme="minorEastAsia"/>
          <w:bCs/>
          <w:lang w:eastAsia="zh-CN"/>
        </w:rPr>
        <w:t>bout half of the companies also pr</w:t>
      </w:r>
      <w:r w:rsidR="00CA5B05">
        <w:rPr>
          <w:rFonts w:eastAsiaTheme="minorEastAsia"/>
          <w:bCs/>
          <w:lang w:eastAsia="zh-CN"/>
        </w:rPr>
        <w:t>efer condition2</w:t>
      </w:r>
      <w:r w:rsidR="001E4084">
        <w:rPr>
          <w:rFonts w:eastAsiaTheme="minorEastAsia"/>
          <w:bCs/>
          <w:lang w:eastAsia="zh-CN"/>
        </w:rPr>
        <w:t xml:space="preserve"> </w:t>
      </w:r>
      <w:r w:rsidR="00CA5B05">
        <w:rPr>
          <w:rFonts w:eastAsiaTheme="minorEastAsia"/>
          <w:bCs/>
          <w:lang w:eastAsia="zh-CN"/>
        </w:rPr>
        <w:t>(</w:t>
      </w:r>
      <w:r w:rsidR="00CA5B05" w:rsidRPr="00CA5B05">
        <w:rPr>
          <w:rFonts w:eastAsiaTheme="minorEastAsia"/>
          <w:bCs/>
          <w:lang w:eastAsia="zh-CN"/>
        </w:rPr>
        <w:t>Timer based execution condition</w:t>
      </w:r>
      <w:r w:rsidR="00CA5B05">
        <w:rPr>
          <w:rFonts w:eastAsiaTheme="minorEastAsia"/>
          <w:bCs/>
          <w:lang w:eastAsia="zh-CN"/>
        </w:rPr>
        <w:t>),</w:t>
      </w:r>
      <w:r w:rsidR="002E01DA">
        <w:rPr>
          <w:rFonts w:eastAsiaTheme="minorEastAsia"/>
          <w:bCs/>
          <w:lang w:eastAsia="zh-CN"/>
        </w:rPr>
        <w:t xml:space="preserve"> </w:t>
      </w:r>
      <w:r w:rsidR="006C1D31">
        <w:rPr>
          <w:rFonts w:eastAsiaTheme="minorEastAsia"/>
          <w:bCs/>
          <w:lang w:eastAsia="zh-CN"/>
        </w:rPr>
        <w:t>t</w:t>
      </w:r>
      <w:r w:rsidR="006C1D31" w:rsidRPr="006C1D31">
        <w:rPr>
          <w:rFonts w:eastAsiaTheme="minorEastAsia"/>
          <w:bCs/>
          <w:lang w:eastAsia="zh-CN"/>
        </w:rPr>
        <w:t xml:space="preserve">he current CHO mechanism combines </w:t>
      </w:r>
      <w:r w:rsidR="00C66F9E">
        <w:rPr>
          <w:rFonts w:eastAsiaTheme="minorEastAsia"/>
          <w:bCs/>
          <w:lang w:eastAsia="zh-CN"/>
        </w:rPr>
        <w:t xml:space="preserve">UTC timing included in SIB9 or a new timer may be also </w:t>
      </w:r>
      <w:r w:rsidR="006C1D31" w:rsidRPr="006C1D31">
        <w:rPr>
          <w:rFonts w:eastAsiaTheme="minorEastAsia"/>
          <w:bCs/>
          <w:lang w:eastAsia="zh-CN"/>
        </w:rPr>
        <w:t>more effective</w:t>
      </w:r>
      <w:r w:rsidR="009C69D1">
        <w:rPr>
          <w:rFonts w:eastAsiaTheme="minorEastAsia"/>
          <w:bCs/>
          <w:lang w:eastAsia="zh-CN"/>
        </w:rPr>
        <w:t>.</w:t>
      </w:r>
    </w:p>
    <w:p w14:paraId="5FD754C0" w14:textId="27139F81" w:rsidR="00D25CB6" w:rsidRDefault="00D25CB6" w:rsidP="00276D1B">
      <w:pPr>
        <w:pStyle w:val="B1"/>
        <w:spacing w:after="0" w:line="360" w:lineRule="auto"/>
        <w:ind w:left="0" w:firstLine="0"/>
        <w:rPr>
          <w:rFonts w:eastAsiaTheme="minorEastAsia"/>
          <w:b/>
          <w:bCs/>
          <w:lang w:eastAsia="zh-CN"/>
        </w:rPr>
      </w:pPr>
    </w:p>
    <w:p w14:paraId="6D9F5DCB" w14:textId="36C1C85E" w:rsidR="0056308D" w:rsidRDefault="0056308D" w:rsidP="00276D1B">
      <w:pPr>
        <w:pStyle w:val="B1"/>
        <w:spacing w:after="0" w:line="360" w:lineRule="auto"/>
        <w:ind w:left="0" w:firstLine="0"/>
        <w:rPr>
          <w:rFonts w:eastAsiaTheme="minorEastAsia"/>
          <w:b/>
          <w:bCs/>
          <w:lang w:eastAsia="zh-CN"/>
        </w:rPr>
      </w:pPr>
      <w:r w:rsidRPr="0056308D">
        <w:rPr>
          <w:rFonts w:eastAsiaTheme="minorEastAsia" w:hint="eastAsia"/>
          <w:b/>
          <w:bCs/>
          <w:lang w:eastAsia="zh-CN"/>
        </w:rPr>
        <w:t>P</w:t>
      </w:r>
      <w:r w:rsidRPr="0056308D">
        <w:rPr>
          <w:rFonts w:eastAsiaTheme="minorEastAsia"/>
          <w:b/>
          <w:bCs/>
          <w:lang w:eastAsia="zh-CN"/>
        </w:rPr>
        <w:t>r</w:t>
      </w:r>
      <w:r w:rsidRPr="00F55B36">
        <w:rPr>
          <w:rFonts w:eastAsiaTheme="minorEastAsia"/>
          <w:b/>
          <w:bCs/>
          <w:lang w:eastAsia="zh-CN"/>
        </w:rPr>
        <w:t xml:space="preserve">oposal2: </w:t>
      </w:r>
      <w:r w:rsidRPr="000C38F3">
        <w:rPr>
          <w:rFonts w:eastAsiaTheme="minorEastAsia"/>
          <w:b/>
          <w:bCs/>
          <w:lang w:eastAsia="zh-CN"/>
        </w:rPr>
        <w:t xml:space="preserve">For the moving beam scenario, </w:t>
      </w:r>
      <w:r w:rsidR="003D418E">
        <w:rPr>
          <w:rFonts w:eastAsiaTheme="minorEastAsia"/>
          <w:b/>
          <w:bCs/>
          <w:lang w:eastAsia="zh-CN"/>
        </w:rPr>
        <w:t xml:space="preserve">it is proposed to employ </w:t>
      </w:r>
      <w:r w:rsidRPr="000C38F3">
        <w:rPr>
          <w:rFonts w:eastAsiaTheme="minorEastAsia"/>
          <w:b/>
          <w:bCs/>
          <w:lang w:eastAsia="zh-CN"/>
        </w:rPr>
        <w:t>th</w:t>
      </w:r>
      <w:r w:rsidR="00301144">
        <w:rPr>
          <w:rFonts w:eastAsiaTheme="minorEastAsia"/>
          <w:b/>
          <w:bCs/>
          <w:lang w:eastAsia="zh-CN"/>
        </w:rPr>
        <w:t>e current CHO mechanism combining</w:t>
      </w:r>
      <w:r w:rsidRPr="000C38F3">
        <w:rPr>
          <w:rFonts w:eastAsiaTheme="minorEastAsia"/>
          <w:b/>
          <w:bCs/>
          <w:lang w:eastAsia="zh-CN"/>
        </w:rPr>
        <w:t xml:space="preserve"> UTC timing included in SIB9 or a new timer.</w:t>
      </w:r>
    </w:p>
    <w:p w14:paraId="66824C1B" w14:textId="00BFFF67" w:rsidR="00104710" w:rsidRDefault="00F55B36" w:rsidP="00276D1B">
      <w:pPr>
        <w:pStyle w:val="B1"/>
        <w:spacing w:after="0" w:line="360" w:lineRule="auto"/>
        <w:ind w:left="0" w:firstLine="0"/>
        <w:rPr>
          <w:rFonts w:eastAsiaTheme="minorEastAsia"/>
          <w:bCs/>
          <w:lang w:eastAsia="zh-CN"/>
        </w:rPr>
      </w:pPr>
      <w:r w:rsidRPr="000C38F3">
        <w:rPr>
          <w:rFonts w:eastAsiaTheme="minorEastAsia"/>
          <w:bCs/>
          <w:lang w:eastAsia="zh-CN"/>
        </w:rPr>
        <w:t xml:space="preserve">For </w:t>
      </w:r>
      <w:r>
        <w:rPr>
          <w:rFonts w:eastAsiaTheme="minorEastAsia"/>
          <w:bCs/>
          <w:lang w:eastAsia="zh-CN"/>
        </w:rPr>
        <w:t>Q5.2</w:t>
      </w:r>
      <w:r w:rsidR="006A54FD">
        <w:rPr>
          <w:rFonts w:eastAsiaTheme="minorEastAsia"/>
          <w:bCs/>
          <w:lang w:eastAsia="zh-CN"/>
        </w:rPr>
        <w:t>(</w:t>
      </w:r>
      <w:r w:rsidR="006A54FD" w:rsidRPr="006A54FD">
        <w:rPr>
          <w:rFonts w:eastAsiaTheme="minorEastAsia"/>
          <w:bCs/>
          <w:lang w:eastAsia="zh-CN"/>
        </w:rPr>
        <w:t>Whether the location information report should be supported in NTN for the purpose other than SON/MDT?</w:t>
      </w:r>
      <w:r w:rsidR="006A54FD">
        <w:rPr>
          <w:rFonts w:eastAsiaTheme="minorEastAsia"/>
          <w:bCs/>
          <w:lang w:eastAsia="zh-CN"/>
        </w:rPr>
        <w:t>)</w:t>
      </w:r>
      <w:r>
        <w:rPr>
          <w:rFonts w:eastAsiaTheme="minorEastAsia"/>
          <w:bCs/>
          <w:lang w:eastAsia="zh-CN"/>
        </w:rPr>
        <w:t xml:space="preserve"> in[2], </w:t>
      </w:r>
      <w:r w:rsidR="005B0FD3">
        <w:rPr>
          <w:rFonts w:eastAsiaTheme="minorEastAsia"/>
          <w:bCs/>
          <w:lang w:eastAsia="zh-CN"/>
        </w:rPr>
        <w:t xml:space="preserve">it is marked as “to be discussed” </w:t>
      </w:r>
      <w:r w:rsidR="002F36E2" w:rsidRPr="002F36E2">
        <w:rPr>
          <w:rFonts w:eastAsiaTheme="minorEastAsia"/>
          <w:bCs/>
          <w:lang w:eastAsia="zh-CN"/>
        </w:rPr>
        <w:t xml:space="preserve">because </w:t>
      </w:r>
      <w:r w:rsidR="003D418E">
        <w:rPr>
          <w:rFonts w:eastAsiaTheme="minorEastAsia"/>
          <w:bCs/>
          <w:lang w:eastAsia="zh-CN"/>
        </w:rPr>
        <w:t xml:space="preserve">the views are diverse and </w:t>
      </w:r>
      <w:r w:rsidR="002F36E2" w:rsidRPr="002F36E2">
        <w:rPr>
          <w:rFonts w:eastAsiaTheme="minorEastAsia"/>
          <w:bCs/>
          <w:lang w:eastAsia="zh-CN"/>
        </w:rPr>
        <w:t>supporters and opponents are almost half</w:t>
      </w:r>
      <w:r w:rsidR="003D418E">
        <w:rPr>
          <w:rFonts w:eastAsiaTheme="minorEastAsia"/>
          <w:bCs/>
          <w:lang w:eastAsia="zh-CN"/>
        </w:rPr>
        <w:t xml:space="preserve"> to half</w:t>
      </w:r>
      <w:r w:rsidR="005B0FD3">
        <w:rPr>
          <w:rFonts w:eastAsiaTheme="minorEastAsia"/>
          <w:bCs/>
          <w:lang w:eastAsia="zh-CN"/>
        </w:rPr>
        <w:t xml:space="preserve">.  Firstly, UE location is benefit </w:t>
      </w:r>
      <w:r w:rsidR="002F36E2">
        <w:rPr>
          <w:rFonts w:eastAsiaTheme="minorEastAsia"/>
          <w:bCs/>
          <w:lang w:eastAsia="zh-CN"/>
        </w:rPr>
        <w:t xml:space="preserve">for </w:t>
      </w:r>
      <w:r w:rsidR="005B0FD3">
        <w:rPr>
          <w:rFonts w:eastAsiaTheme="minorEastAsia"/>
          <w:bCs/>
          <w:lang w:eastAsia="zh-CN"/>
        </w:rPr>
        <w:t xml:space="preserve">NTN mobility enhancements, </w:t>
      </w:r>
      <w:r w:rsidR="002F36E2">
        <w:rPr>
          <w:rFonts w:eastAsiaTheme="minorEastAsia"/>
          <w:bCs/>
          <w:lang w:eastAsia="zh-CN"/>
        </w:rPr>
        <w:t>at least</w:t>
      </w:r>
      <w:r w:rsidR="005B0FD3">
        <w:rPr>
          <w:rFonts w:eastAsiaTheme="minorEastAsia"/>
          <w:bCs/>
          <w:lang w:eastAsia="zh-CN"/>
        </w:rPr>
        <w:t xml:space="preserve"> for HO decision at NW side</w:t>
      </w:r>
      <w:r w:rsidR="002F36E2">
        <w:rPr>
          <w:rFonts w:eastAsiaTheme="minorEastAsia"/>
          <w:bCs/>
          <w:lang w:eastAsia="zh-CN"/>
        </w:rPr>
        <w:t>. Furthermore, a</w:t>
      </w:r>
      <w:r w:rsidR="005B0FD3">
        <w:rPr>
          <w:rFonts w:eastAsiaTheme="minorEastAsia"/>
          <w:bCs/>
          <w:lang w:eastAsia="zh-CN"/>
        </w:rPr>
        <w:t xml:space="preserve">s we know, in R15 LTE UAVs WID, the flight path information had been introduced for mobility. </w:t>
      </w:r>
      <w:r w:rsidR="002F36E2">
        <w:rPr>
          <w:rFonts w:eastAsiaTheme="minorEastAsia"/>
          <w:bCs/>
          <w:lang w:eastAsia="zh-CN"/>
        </w:rPr>
        <w:t>Therefore, for NTN, UE location information may also considered to be supported.</w:t>
      </w:r>
    </w:p>
    <w:p w14:paraId="32A0178E" w14:textId="1AC616A4" w:rsidR="001E4084" w:rsidRPr="006A1192" w:rsidRDefault="006A1192" w:rsidP="00276D1B">
      <w:pPr>
        <w:pStyle w:val="B1"/>
        <w:spacing w:after="0" w:line="360" w:lineRule="auto"/>
        <w:ind w:left="0" w:firstLine="0"/>
        <w:rPr>
          <w:rFonts w:eastAsiaTheme="minorEastAsia"/>
          <w:b/>
          <w:bCs/>
          <w:lang w:eastAsia="zh-CN"/>
        </w:rPr>
      </w:pPr>
      <w:r w:rsidRPr="00662BA5">
        <w:rPr>
          <w:rFonts w:eastAsiaTheme="minorEastAsia"/>
          <w:b/>
          <w:bCs/>
          <w:lang w:eastAsia="zh-CN"/>
        </w:rPr>
        <w:t xml:space="preserve">Proposal3: </w:t>
      </w:r>
      <w:r>
        <w:rPr>
          <w:rFonts w:eastAsiaTheme="minorEastAsia"/>
          <w:b/>
          <w:bCs/>
          <w:lang w:eastAsia="zh-CN"/>
        </w:rPr>
        <w:t>F</w:t>
      </w:r>
      <w:r w:rsidRPr="00104710">
        <w:rPr>
          <w:rFonts w:eastAsiaTheme="minorEastAsia"/>
          <w:b/>
          <w:bCs/>
          <w:lang w:eastAsia="zh-CN"/>
        </w:rPr>
        <w:t>or NTN</w:t>
      </w:r>
      <w:r>
        <w:rPr>
          <w:rFonts w:eastAsiaTheme="minorEastAsia"/>
          <w:b/>
          <w:bCs/>
          <w:lang w:eastAsia="zh-CN"/>
        </w:rPr>
        <w:t xml:space="preserve"> system</w:t>
      </w:r>
      <w:r w:rsidRPr="00104710">
        <w:rPr>
          <w:rFonts w:eastAsiaTheme="minorEastAsia"/>
          <w:b/>
          <w:bCs/>
          <w:lang w:eastAsia="zh-CN"/>
        </w:rPr>
        <w:t xml:space="preserve">, UE location information </w:t>
      </w:r>
      <w:r>
        <w:rPr>
          <w:rFonts w:eastAsiaTheme="minorEastAsia"/>
          <w:b/>
          <w:bCs/>
          <w:lang w:eastAsia="zh-CN"/>
        </w:rPr>
        <w:t>could</w:t>
      </w:r>
      <w:r w:rsidRPr="00104710">
        <w:rPr>
          <w:rFonts w:eastAsiaTheme="minorEastAsia"/>
          <w:b/>
          <w:bCs/>
          <w:lang w:eastAsia="zh-CN"/>
        </w:rPr>
        <w:t xml:space="preserve"> </w:t>
      </w:r>
      <w:r>
        <w:rPr>
          <w:rFonts w:eastAsiaTheme="minorEastAsia"/>
          <w:b/>
          <w:bCs/>
          <w:lang w:eastAsia="zh-CN"/>
        </w:rPr>
        <w:t xml:space="preserve">be </w:t>
      </w:r>
      <w:r w:rsidRPr="00104710">
        <w:rPr>
          <w:rFonts w:eastAsiaTheme="minorEastAsia"/>
          <w:b/>
          <w:bCs/>
          <w:lang w:eastAsia="zh-CN"/>
        </w:rPr>
        <w:t>also considered to be supported</w:t>
      </w:r>
      <w:r>
        <w:rPr>
          <w:rFonts w:eastAsiaTheme="minorEastAsia"/>
          <w:b/>
          <w:bCs/>
          <w:lang w:eastAsia="zh-CN"/>
        </w:rPr>
        <w:t xml:space="preserve">, which </w:t>
      </w:r>
      <w:r w:rsidRPr="00104710">
        <w:rPr>
          <w:rFonts w:eastAsiaTheme="minorEastAsia"/>
          <w:b/>
          <w:bCs/>
          <w:lang w:eastAsia="zh-CN"/>
        </w:rPr>
        <w:t xml:space="preserve">is very helpful for the HO </w:t>
      </w:r>
      <w:r>
        <w:rPr>
          <w:rFonts w:eastAsiaTheme="minorEastAsia"/>
          <w:b/>
          <w:bCs/>
          <w:lang w:eastAsia="zh-CN"/>
        </w:rPr>
        <w:t>decision at least.</w:t>
      </w:r>
    </w:p>
    <w:bookmarkEnd w:id="1"/>
    <w:p w14:paraId="62DB3558" w14:textId="77777777" w:rsidR="00156C4C" w:rsidRDefault="002056EB">
      <w:pPr>
        <w:pStyle w:val="1"/>
        <w:rPr>
          <w:rFonts w:ascii="Times New Roman" w:hAnsi="Times New Roman"/>
          <w:sz w:val="32"/>
          <w:szCs w:val="32"/>
        </w:rPr>
      </w:pPr>
      <w:r>
        <w:rPr>
          <w:rFonts w:ascii="Times New Roman" w:hAnsi="Times New Roman"/>
          <w:sz w:val="32"/>
          <w:szCs w:val="32"/>
        </w:rPr>
        <w:t>Conclusion</w:t>
      </w:r>
    </w:p>
    <w:p w14:paraId="0E9A6AE1" w14:textId="77777777" w:rsidR="005D7501" w:rsidRDefault="002056EB" w:rsidP="005D7501">
      <w:pPr>
        <w:spacing w:after="0" w:line="360" w:lineRule="auto"/>
        <w:rPr>
          <w:rFonts w:eastAsia="宋体" w:cs="Arial"/>
        </w:rPr>
      </w:pPr>
      <w:r w:rsidRPr="006742EE">
        <w:rPr>
          <w:rFonts w:eastAsia="宋体" w:cs="Arial"/>
        </w:rPr>
        <w:t>Based on the discussion</w:t>
      </w:r>
      <w:r w:rsidR="001A09B0" w:rsidRPr="006742EE">
        <w:rPr>
          <w:rFonts w:eastAsia="宋体" w:cs="Arial"/>
        </w:rPr>
        <w:t>s</w:t>
      </w:r>
      <w:r w:rsidRPr="006742EE">
        <w:rPr>
          <w:rFonts w:eastAsia="宋体" w:cs="Arial"/>
        </w:rPr>
        <w:t xml:space="preserve"> mentioned above, in this contribution we </w:t>
      </w:r>
      <w:r w:rsidR="002D0C7B" w:rsidRPr="006742EE">
        <w:rPr>
          <w:rFonts w:eastAsia="宋体" w:cs="Arial"/>
        </w:rPr>
        <w:t>provide some discussions on the</w:t>
      </w:r>
      <w:r w:rsidR="00FF250D" w:rsidRPr="006742EE">
        <w:rPr>
          <w:rFonts w:eastAsia="宋体" w:cs="Arial"/>
        </w:rPr>
        <w:t xml:space="preserve"> </w:t>
      </w:r>
      <w:r w:rsidR="006A4E7B">
        <w:rPr>
          <w:rFonts w:eastAsia="宋体" w:cs="Arial"/>
        </w:rPr>
        <w:t>mobility enhancements for connected mode in</w:t>
      </w:r>
      <w:r w:rsidR="00BD1EB4" w:rsidRPr="006742EE">
        <w:rPr>
          <w:rFonts w:eastAsia="宋体" w:cs="Arial"/>
        </w:rPr>
        <w:t xml:space="preserve"> NTN</w:t>
      </w:r>
      <w:r w:rsidR="00C22D8B" w:rsidRPr="006742EE">
        <w:rPr>
          <w:rFonts w:eastAsia="宋体" w:cs="Arial"/>
        </w:rPr>
        <w:t xml:space="preserve"> </w:t>
      </w:r>
      <w:r w:rsidR="002D0C7B" w:rsidRPr="006742EE">
        <w:rPr>
          <w:rFonts w:eastAsia="宋体" w:cs="Arial"/>
        </w:rPr>
        <w:t xml:space="preserve">and have the following </w:t>
      </w:r>
      <w:r w:rsidR="002A5C73" w:rsidRPr="006742EE">
        <w:rPr>
          <w:rFonts w:eastAsia="宋体" w:cs="Arial"/>
        </w:rPr>
        <w:t xml:space="preserve">observations and </w:t>
      </w:r>
      <w:r w:rsidRPr="006742EE">
        <w:rPr>
          <w:rFonts w:eastAsia="宋体" w:cs="Arial"/>
        </w:rPr>
        <w:t>proposal</w:t>
      </w:r>
      <w:r w:rsidR="002D0C7B" w:rsidRPr="006742EE">
        <w:rPr>
          <w:rFonts w:eastAsia="宋体" w:cs="Arial"/>
        </w:rPr>
        <w:t>s</w:t>
      </w:r>
      <w:r w:rsidRPr="006742EE">
        <w:rPr>
          <w:rFonts w:eastAsia="宋体" w:cs="Arial"/>
        </w:rPr>
        <w:t>:</w:t>
      </w:r>
    </w:p>
    <w:p w14:paraId="1F2B9169" w14:textId="77777777" w:rsidR="000C38F3" w:rsidRDefault="000C38F3" w:rsidP="000C38F3">
      <w:pPr>
        <w:pStyle w:val="B1"/>
        <w:spacing w:after="0" w:line="360" w:lineRule="auto"/>
        <w:ind w:left="0" w:firstLine="0"/>
        <w:rPr>
          <w:rFonts w:eastAsiaTheme="minorEastAsia"/>
          <w:b/>
          <w:bCs/>
          <w:lang w:eastAsia="zh-CN"/>
        </w:rPr>
      </w:pPr>
      <w:r w:rsidRPr="00594BAB">
        <w:rPr>
          <w:rFonts w:eastAsiaTheme="minorEastAsia"/>
          <w:b/>
          <w:bCs/>
          <w:lang w:eastAsia="zh-CN"/>
        </w:rPr>
        <w:t>Observation 1</w:t>
      </w:r>
      <w:r>
        <w:rPr>
          <w:rFonts w:eastAsiaTheme="minorEastAsia"/>
          <w:b/>
          <w:bCs/>
          <w:lang w:eastAsia="zh-CN"/>
        </w:rPr>
        <w:t>: For NTN system</w:t>
      </w:r>
      <w:r w:rsidRPr="00ED4E52">
        <w:rPr>
          <w:rFonts w:eastAsiaTheme="minorEastAsia"/>
          <w:b/>
          <w:bCs/>
          <w:lang w:eastAsia="zh-CN"/>
        </w:rPr>
        <w:t xml:space="preserve"> with high propagation delay, high-speed movement of the satellites</w:t>
      </w:r>
      <w:r>
        <w:rPr>
          <w:rFonts w:eastAsiaTheme="minorEastAsia"/>
          <w:b/>
          <w:bCs/>
          <w:lang w:eastAsia="zh-CN"/>
        </w:rPr>
        <w:t>(e.g. LEO)</w:t>
      </w:r>
      <w:r w:rsidRPr="00ED4E52">
        <w:rPr>
          <w:rFonts w:eastAsiaTheme="minorEastAsia"/>
          <w:b/>
          <w:bCs/>
          <w:lang w:eastAsia="zh-CN"/>
        </w:rPr>
        <w:t xml:space="preserve">, and </w:t>
      </w:r>
      <w:r>
        <w:rPr>
          <w:rFonts w:eastAsiaTheme="minorEastAsia"/>
          <w:b/>
          <w:bCs/>
          <w:lang w:eastAsia="zh-CN"/>
        </w:rPr>
        <w:t xml:space="preserve">potential </w:t>
      </w:r>
      <w:r w:rsidRPr="00ED4E52">
        <w:rPr>
          <w:rFonts w:eastAsiaTheme="minorEastAsia"/>
          <w:b/>
          <w:bCs/>
          <w:lang w:eastAsia="zh-CN"/>
        </w:rPr>
        <w:t xml:space="preserve">multiple UEs </w:t>
      </w:r>
      <w:r>
        <w:rPr>
          <w:rFonts w:eastAsiaTheme="minorEastAsia"/>
          <w:b/>
          <w:bCs/>
          <w:lang w:eastAsia="zh-CN"/>
        </w:rPr>
        <w:t xml:space="preserve">demanding performing HO </w:t>
      </w:r>
      <w:r w:rsidRPr="00ED4E52">
        <w:rPr>
          <w:rFonts w:eastAsiaTheme="minorEastAsia"/>
          <w:b/>
          <w:bCs/>
          <w:lang w:eastAsia="zh-CN"/>
        </w:rPr>
        <w:t xml:space="preserve">, the </w:t>
      </w:r>
      <w:r>
        <w:rPr>
          <w:rFonts w:eastAsiaTheme="minorEastAsia"/>
          <w:b/>
          <w:bCs/>
          <w:lang w:eastAsia="zh-CN"/>
        </w:rPr>
        <w:t>mobility enhancements solutions are</w:t>
      </w:r>
      <w:r w:rsidRPr="00ED4E52">
        <w:rPr>
          <w:rFonts w:eastAsiaTheme="minorEastAsia"/>
          <w:b/>
          <w:bCs/>
          <w:lang w:eastAsia="zh-CN"/>
        </w:rPr>
        <w:t xml:space="preserve"> need</w:t>
      </w:r>
      <w:r>
        <w:rPr>
          <w:rFonts w:eastAsiaTheme="minorEastAsia"/>
          <w:b/>
          <w:bCs/>
          <w:lang w:eastAsia="zh-CN"/>
        </w:rPr>
        <w:t>ed</w:t>
      </w:r>
      <w:r w:rsidRPr="00ED4E52">
        <w:rPr>
          <w:rFonts w:eastAsiaTheme="minorEastAsia"/>
          <w:b/>
          <w:bCs/>
          <w:lang w:eastAsia="zh-CN"/>
        </w:rPr>
        <w:t xml:space="preserve"> to be </w:t>
      </w:r>
      <w:r>
        <w:rPr>
          <w:rFonts w:eastAsiaTheme="minorEastAsia"/>
          <w:b/>
          <w:bCs/>
          <w:lang w:eastAsia="zh-CN"/>
        </w:rPr>
        <w:t>designed</w:t>
      </w:r>
      <w:r w:rsidRPr="00ED4E52">
        <w:rPr>
          <w:rFonts w:eastAsiaTheme="minorEastAsia"/>
          <w:b/>
          <w:bCs/>
          <w:lang w:eastAsia="zh-CN"/>
        </w:rPr>
        <w:t xml:space="preserve"> urgently.</w:t>
      </w:r>
      <w:r>
        <w:rPr>
          <w:rFonts w:eastAsiaTheme="minorEastAsia"/>
          <w:b/>
          <w:bCs/>
          <w:lang w:eastAsia="zh-CN"/>
        </w:rPr>
        <w:t xml:space="preserve"> </w:t>
      </w:r>
    </w:p>
    <w:p w14:paraId="65761E31" w14:textId="77777777" w:rsidR="000C38F3" w:rsidRDefault="000C38F3" w:rsidP="000C38F3">
      <w:pPr>
        <w:pStyle w:val="B1"/>
        <w:spacing w:after="0" w:line="360" w:lineRule="auto"/>
        <w:ind w:left="0" w:firstLine="0"/>
        <w:rPr>
          <w:rFonts w:eastAsiaTheme="minorEastAsia"/>
          <w:b/>
          <w:bCs/>
          <w:lang w:eastAsia="zh-CN"/>
        </w:rPr>
      </w:pPr>
      <w:r>
        <w:rPr>
          <w:rFonts w:eastAsiaTheme="minorEastAsia"/>
          <w:b/>
          <w:bCs/>
          <w:lang w:eastAsia="zh-CN"/>
        </w:rPr>
        <w:t xml:space="preserve">Proposal 1: </w:t>
      </w:r>
      <w:r w:rsidRPr="00392DB9">
        <w:rPr>
          <w:rFonts w:eastAsiaTheme="minorEastAsia"/>
          <w:b/>
          <w:bCs/>
          <w:lang w:eastAsia="zh-CN"/>
        </w:rPr>
        <w:t xml:space="preserve">The </w:t>
      </w:r>
      <w:r>
        <w:rPr>
          <w:rFonts w:eastAsiaTheme="minorEastAsia"/>
          <w:b/>
          <w:bCs/>
          <w:lang w:eastAsia="zh-CN"/>
        </w:rPr>
        <w:t>solution</w:t>
      </w:r>
      <w:r w:rsidRPr="00392DB9">
        <w:rPr>
          <w:rFonts w:eastAsiaTheme="minorEastAsia"/>
          <w:b/>
          <w:bCs/>
          <w:lang w:eastAsia="zh-CN"/>
        </w:rPr>
        <w:t xml:space="preserve">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the </w:t>
      </w:r>
      <w:r>
        <w:rPr>
          <w:rFonts w:eastAsiaTheme="minorEastAsia"/>
          <w:b/>
          <w:bCs/>
          <w:lang w:eastAsia="zh-CN"/>
        </w:rPr>
        <w:t xml:space="preserve">overhead due to the limited common signaling and information </w:t>
      </w:r>
      <w:r w:rsidRPr="00D1779C">
        <w:rPr>
          <w:rFonts w:eastAsiaTheme="minorEastAsia"/>
          <w:b/>
          <w:bCs/>
          <w:lang w:eastAsia="zh-CN"/>
        </w:rPr>
        <w:t>that can be extracted</w:t>
      </w:r>
      <w:r>
        <w:rPr>
          <w:rFonts w:eastAsiaTheme="minorEastAsia"/>
          <w:b/>
          <w:bCs/>
          <w:lang w:eastAsia="zh-CN"/>
        </w:rPr>
        <w:t>.</w:t>
      </w:r>
    </w:p>
    <w:p w14:paraId="7F712EB7" w14:textId="5C4B99D5" w:rsidR="000C38F3" w:rsidRDefault="000C38F3" w:rsidP="000C38F3">
      <w:pPr>
        <w:pStyle w:val="B1"/>
        <w:spacing w:after="0" w:line="360" w:lineRule="auto"/>
        <w:ind w:left="0" w:firstLine="0"/>
        <w:rPr>
          <w:rFonts w:eastAsiaTheme="minorEastAsia"/>
          <w:b/>
          <w:bCs/>
          <w:lang w:eastAsia="zh-CN"/>
        </w:rPr>
      </w:pPr>
      <w:r w:rsidRPr="0056308D">
        <w:rPr>
          <w:rFonts w:eastAsiaTheme="minorEastAsia" w:hint="eastAsia"/>
          <w:b/>
          <w:bCs/>
          <w:lang w:eastAsia="zh-CN"/>
        </w:rPr>
        <w:t>P</w:t>
      </w:r>
      <w:r w:rsidRPr="0056308D">
        <w:rPr>
          <w:rFonts w:eastAsiaTheme="minorEastAsia"/>
          <w:b/>
          <w:bCs/>
          <w:lang w:eastAsia="zh-CN"/>
        </w:rPr>
        <w:t>r</w:t>
      </w:r>
      <w:r w:rsidRPr="00F55B36">
        <w:rPr>
          <w:rFonts w:eastAsiaTheme="minorEastAsia"/>
          <w:b/>
          <w:bCs/>
          <w:lang w:eastAsia="zh-CN"/>
        </w:rPr>
        <w:t xml:space="preserve">oposal2: </w:t>
      </w:r>
      <w:r w:rsidRPr="000C38F3">
        <w:rPr>
          <w:rFonts w:eastAsiaTheme="minorEastAsia"/>
          <w:b/>
          <w:bCs/>
          <w:lang w:eastAsia="zh-CN"/>
        </w:rPr>
        <w:t xml:space="preserve">For the moving beam scenario, </w:t>
      </w:r>
      <w:r>
        <w:rPr>
          <w:rFonts w:eastAsiaTheme="minorEastAsia"/>
          <w:b/>
          <w:bCs/>
          <w:lang w:eastAsia="zh-CN"/>
        </w:rPr>
        <w:t xml:space="preserve">it is proposed to employ </w:t>
      </w:r>
      <w:r w:rsidRPr="000C38F3">
        <w:rPr>
          <w:rFonts w:eastAsiaTheme="minorEastAsia"/>
          <w:b/>
          <w:bCs/>
          <w:lang w:eastAsia="zh-CN"/>
        </w:rPr>
        <w:t>th</w:t>
      </w:r>
      <w:r w:rsidR="00301144">
        <w:rPr>
          <w:rFonts w:eastAsiaTheme="minorEastAsia"/>
          <w:b/>
          <w:bCs/>
          <w:lang w:eastAsia="zh-CN"/>
        </w:rPr>
        <w:t>e current CHO mechanism combining</w:t>
      </w:r>
      <w:bookmarkStart w:id="2" w:name="_GoBack"/>
      <w:bookmarkEnd w:id="2"/>
      <w:r w:rsidRPr="000C38F3">
        <w:rPr>
          <w:rFonts w:eastAsiaTheme="minorEastAsia"/>
          <w:b/>
          <w:bCs/>
          <w:lang w:eastAsia="zh-CN"/>
        </w:rPr>
        <w:t xml:space="preserve"> UTC timing included in SIB9 or a new timer.</w:t>
      </w:r>
    </w:p>
    <w:p w14:paraId="19819EEC" w14:textId="7FDB7080" w:rsidR="000C38F3" w:rsidRDefault="000C38F3" w:rsidP="000C38F3">
      <w:pPr>
        <w:pStyle w:val="B1"/>
        <w:spacing w:after="0" w:line="360" w:lineRule="auto"/>
        <w:ind w:left="0" w:firstLine="0"/>
        <w:rPr>
          <w:rFonts w:eastAsiaTheme="minorEastAsia"/>
          <w:b/>
          <w:bCs/>
          <w:lang w:eastAsia="zh-CN"/>
        </w:rPr>
      </w:pPr>
      <w:r w:rsidRPr="00662BA5">
        <w:rPr>
          <w:rFonts w:eastAsiaTheme="minorEastAsia"/>
          <w:b/>
          <w:bCs/>
          <w:lang w:eastAsia="zh-CN"/>
        </w:rPr>
        <w:t xml:space="preserve">Proposal3: </w:t>
      </w:r>
      <w:r>
        <w:rPr>
          <w:rFonts w:eastAsiaTheme="minorEastAsia"/>
          <w:b/>
          <w:bCs/>
          <w:lang w:eastAsia="zh-CN"/>
        </w:rPr>
        <w:t>F</w:t>
      </w:r>
      <w:r w:rsidRPr="00104710">
        <w:rPr>
          <w:rFonts w:eastAsiaTheme="minorEastAsia"/>
          <w:b/>
          <w:bCs/>
          <w:lang w:eastAsia="zh-CN"/>
        </w:rPr>
        <w:t>or NTN</w:t>
      </w:r>
      <w:r>
        <w:rPr>
          <w:rFonts w:eastAsiaTheme="minorEastAsia"/>
          <w:b/>
          <w:bCs/>
          <w:lang w:eastAsia="zh-CN"/>
        </w:rPr>
        <w:t xml:space="preserve"> system</w:t>
      </w:r>
      <w:r w:rsidRPr="00104710">
        <w:rPr>
          <w:rFonts w:eastAsiaTheme="minorEastAsia"/>
          <w:b/>
          <w:bCs/>
          <w:lang w:eastAsia="zh-CN"/>
        </w:rPr>
        <w:t xml:space="preserve">, UE location information </w:t>
      </w:r>
      <w:r>
        <w:rPr>
          <w:rFonts w:eastAsiaTheme="minorEastAsia"/>
          <w:b/>
          <w:bCs/>
          <w:lang w:eastAsia="zh-CN"/>
        </w:rPr>
        <w:t>could</w:t>
      </w:r>
      <w:r w:rsidRPr="00104710">
        <w:rPr>
          <w:rFonts w:eastAsiaTheme="minorEastAsia"/>
          <w:b/>
          <w:bCs/>
          <w:lang w:eastAsia="zh-CN"/>
        </w:rPr>
        <w:t xml:space="preserve"> </w:t>
      </w:r>
      <w:r>
        <w:rPr>
          <w:rFonts w:eastAsiaTheme="minorEastAsia"/>
          <w:b/>
          <w:bCs/>
          <w:lang w:eastAsia="zh-CN"/>
        </w:rPr>
        <w:t xml:space="preserve">be </w:t>
      </w:r>
      <w:r w:rsidRPr="00104710">
        <w:rPr>
          <w:rFonts w:eastAsiaTheme="minorEastAsia"/>
          <w:b/>
          <w:bCs/>
          <w:lang w:eastAsia="zh-CN"/>
        </w:rPr>
        <w:t>also considered to be supported</w:t>
      </w:r>
      <w:r>
        <w:rPr>
          <w:rFonts w:eastAsiaTheme="minorEastAsia"/>
          <w:b/>
          <w:bCs/>
          <w:lang w:eastAsia="zh-CN"/>
        </w:rPr>
        <w:t xml:space="preserve">, which </w:t>
      </w:r>
      <w:r w:rsidRPr="00104710">
        <w:rPr>
          <w:rFonts w:eastAsiaTheme="minorEastAsia"/>
          <w:b/>
          <w:bCs/>
          <w:lang w:eastAsia="zh-CN"/>
        </w:rPr>
        <w:t xml:space="preserve">is very helpful for the HO </w:t>
      </w:r>
      <w:r>
        <w:rPr>
          <w:rFonts w:eastAsiaTheme="minorEastAsia"/>
          <w:b/>
          <w:bCs/>
          <w:lang w:eastAsia="zh-CN"/>
        </w:rPr>
        <w:t xml:space="preserve">decision at least. </w:t>
      </w:r>
    </w:p>
    <w:p w14:paraId="36634C7A" w14:textId="77777777" w:rsidR="00156C4C" w:rsidRDefault="002056EB">
      <w:pPr>
        <w:pStyle w:val="1"/>
        <w:rPr>
          <w:rFonts w:ascii="Times New Roman" w:hAnsi="Times New Roman"/>
          <w:sz w:val="32"/>
          <w:szCs w:val="32"/>
        </w:rPr>
      </w:pPr>
      <w:r>
        <w:rPr>
          <w:rFonts w:ascii="Times New Roman" w:hAnsi="Times New Roman" w:hint="eastAsia"/>
          <w:sz w:val="32"/>
          <w:szCs w:val="32"/>
        </w:rPr>
        <w:t>Reference</w:t>
      </w:r>
    </w:p>
    <w:p w14:paraId="1A79AA15" w14:textId="77777777" w:rsidR="007A3233" w:rsidRDefault="00100A0A" w:rsidP="00594911">
      <w:pPr>
        <w:pStyle w:val="a8"/>
        <w:overflowPunct/>
        <w:autoSpaceDE/>
        <w:autoSpaceDN/>
        <w:adjustRightInd/>
        <w:spacing w:beforeLines="50" w:before="120"/>
        <w:textAlignment w:val="auto"/>
        <w:rPr>
          <w:rFonts w:eastAsia="宋体"/>
        </w:rPr>
      </w:pPr>
      <w:bookmarkStart w:id="3" w:name="_In-sequence_SDU_delivery"/>
      <w:bookmarkEnd w:id="3"/>
      <w:r>
        <w:rPr>
          <w:rFonts w:eastAsia="宋体"/>
        </w:rPr>
        <w:t xml:space="preserve">[1] </w:t>
      </w:r>
      <w:r w:rsidR="008A7A63" w:rsidRPr="008A7A63">
        <w:rPr>
          <w:rFonts w:eastAsia="宋体"/>
        </w:rPr>
        <w:t>RAN2-111e - R16 eMIMO-CLI-PRN-RACS - R17 NTN-R</w:t>
      </w:r>
      <w:r w:rsidR="008A7A63">
        <w:rPr>
          <w:rFonts w:eastAsia="宋体"/>
        </w:rPr>
        <w:t>EDCAP (Sergio)_2020-08-28_final.</w:t>
      </w:r>
    </w:p>
    <w:p w14:paraId="7494D29D" w14:textId="4EB33655" w:rsidR="00D36C28" w:rsidRPr="00D36C28" w:rsidRDefault="00D36C28" w:rsidP="00594911">
      <w:pPr>
        <w:pStyle w:val="a8"/>
        <w:overflowPunct/>
        <w:autoSpaceDE/>
        <w:autoSpaceDN/>
        <w:adjustRightInd/>
        <w:spacing w:beforeLines="50" w:before="120"/>
        <w:textAlignment w:val="auto"/>
        <w:rPr>
          <w:rFonts w:eastAsia="宋体"/>
        </w:rPr>
      </w:pPr>
      <w:r>
        <w:rPr>
          <w:rFonts w:eastAsia="宋体"/>
        </w:rPr>
        <w:t xml:space="preserve">[2] </w:t>
      </w:r>
      <w:r w:rsidRPr="00D36C28">
        <w:rPr>
          <w:rFonts w:eastAsia="宋体"/>
        </w:rPr>
        <w:t>Report of [Post111-e] [911] [NTN] Connected mode aspects (ZTE)</w:t>
      </w:r>
      <w:r>
        <w:rPr>
          <w:rFonts w:eastAsia="宋体"/>
        </w:rPr>
        <w:t>.</w:t>
      </w:r>
    </w:p>
    <w:sectPr w:rsidR="00D36C28" w:rsidRPr="00D36C28" w:rsidSect="00E21C92">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C67E7" w14:textId="77777777" w:rsidR="00142345" w:rsidRDefault="00142345">
      <w:pPr>
        <w:spacing w:after="0"/>
      </w:pPr>
      <w:r>
        <w:separator/>
      </w:r>
    </w:p>
  </w:endnote>
  <w:endnote w:type="continuationSeparator" w:id="0">
    <w:p w14:paraId="119E6E1D" w14:textId="77777777" w:rsidR="00142345" w:rsidRDefault="001423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64FB6" w14:textId="77777777" w:rsidR="00BA11FE" w:rsidRDefault="00BA11FE">
    <w:pPr>
      <w:pStyle w:val="ac"/>
      <w:tabs>
        <w:tab w:val="center" w:pos="4820"/>
        <w:tab w:val="right" w:pos="9639"/>
      </w:tabs>
      <w:jc w:val="left"/>
    </w:pPr>
    <w:r>
      <w:tab/>
    </w:r>
    <w:r w:rsidR="00594911">
      <w:rPr>
        <w:rStyle w:val="af1"/>
      </w:rPr>
      <w:fldChar w:fldCharType="begin"/>
    </w:r>
    <w:r>
      <w:rPr>
        <w:rStyle w:val="af1"/>
      </w:rPr>
      <w:instrText xml:space="preserve"> PAGE </w:instrText>
    </w:r>
    <w:r w:rsidR="00594911">
      <w:rPr>
        <w:rStyle w:val="af1"/>
      </w:rPr>
      <w:fldChar w:fldCharType="separate"/>
    </w:r>
    <w:r w:rsidR="00301144">
      <w:rPr>
        <w:rStyle w:val="af1"/>
        <w:noProof/>
      </w:rPr>
      <w:t>3</w:t>
    </w:r>
    <w:r w:rsidR="00594911">
      <w:rPr>
        <w:rStyle w:val="af1"/>
      </w:rPr>
      <w:fldChar w:fldCharType="end"/>
    </w:r>
    <w:r>
      <w:rPr>
        <w:rStyle w:val="af1"/>
      </w:rPr>
      <w:t>/</w:t>
    </w:r>
    <w:r w:rsidR="00594911">
      <w:rPr>
        <w:rStyle w:val="af1"/>
      </w:rPr>
      <w:fldChar w:fldCharType="begin"/>
    </w:r>
    <w:r>
      <w:rPr>
        <w:rStyle w:val="af1"/>
      </w:rPr>
      <w:instrText xml:space="preserve"> NUMPAGES </w:instrText>
    </w:r>
    <w:r w:rsidR="00594911">
      <w:rPr>
        <w:rStyle w:val="af1"/>
      </w:rPr>
      <w:fldChar w:fldCharType="separate"/>
    </w:r>
    <w:r w:rsidR="00301144">
      <w:rPr>
        <w:rStyle w:val="af1"/>
        <w:noProof/>
      </w:rPr>
      <w:t>3</w:t>
    </w:r>
    <w:r w:rsidR="00594911">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EC774" w14:textId="77777777" w:rsidR="00142345" w:rsidRDefault="00142345">
      <w:pPr>
        <w:spacing w:after="0"/>
      </w:pPr>
      <w:r>
        <w:separator/>
      </w:r>
    </w:p>
  </w:footnote>
  <w:footnote w:type="continuationSeparator" w:id="0">
    <w:p w14:paraId="46E6262B" w14:textId="77777777" w:rsidR="00142345" w:rsidRDefault="001423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84845" w14:textId="77777777" w:rsidR="00BA11FE" w:rsidRDefault="00BA11FE">
    <w:r>
      <w:t xml:space="preserve">Page </w:t>
    </w:r>
    <w:r w:rsidR="00594911">
      <w:fldChar w:fldCharType="begin"/>
    </w:r>
    <w:r>
      <w:instrText>PAGE</w:instrText>
    </w:r>
    <w:r w:rsidR="00594911">
      <w:fldChar w:fldCharType="separate"/>
    </w:r>
    <w:r>
      <w:t>4</w:t>
    </w:r>
    <w:r w:rsidR="00594911">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5"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9"/>
  </w:num>
  <w:num w:numId="3">
    <w:abstractNumId w:val="15"/>
  </w:num>
  <w:num w:numId="4">
    <w:abstractNumId w:val="12"/>
  </w:num>
  <w:num w:numId="5">
    <w:abstractNumId w:val="8"/>
  </w:num>
  <w:num w:numId="6">
    <w:abstractNumId w:val="11"/>
  </w:num>
  <w:num w:numId="7">
    <w:abstractNumId w:val="13"/>
  </w:num>
  <w:num w:numId="8">
    <w:abstractNumId w:val="10"/>
  </w:num>
  <w:num w:numId="9">
    <w:abstractNumId w:val="14"/>
  </w:num>
  <w:num w:numId="10">
    <w:abstractNumId w:val="5"/>
  </w:num>
  <w:num w:numId="11">
    <w:abstractNumId w:val="4"/>
  </w:num>
  <w:num w:numId="12">
    <w:abstractNumId w:val="3"/>
  </w:num>
  <w:num w:numId="13">
    <w:abstractNumId w:val="2"/>
  </w:num>
  <w:num w:numId="14">
    <w:abstractNumId w:val="19"/>
  </w:num>
  <w:num w:numId="15">
    <w:abstractNumId w:val="7"/>
  </w:num>
  <w:num w:numId="16">
    <w:abstractNumId w:val="20"/>
  </w:num>
  <w:num w:numId="17">
    <w:abstractNumId w:val="17"/>
  </w:num>
  <w:num w:numId="18">
    <w:abstractNumId w:val="6"/>
  </w:num>
  <w:num w:numId="19">
    <w:abstractNumId w:val="16"/>
  </w:num>
  <w:num w:numId="20">
    <w:abstractNumId w:val="18"/>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4A1"/>
    <w:rsid w:val="00013E41"/>
    <w:rsid w:val="000151AE"/>
    <w:rsid w:val="00015AB5"/>
    <w:rsid w:val="00015D15"/>
    <w:rsid w:val="00015E3C"/>
    <w:rsid w:val="000179B1"/>
    <w:rsid w:val="0002161D"/>
    <w:rsid w:val="000217A0"/>
    <w:rsid w:val="00023308"/>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583"/>
    <w:rsid w:val="00065E1A"/>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0"/>
    <w:rsid w:val="000A598E"/>
    <w:rsid w:val="000A68FF"/>
    <w:rsid w:val="000A747F"/>
    <w:rsid w:val="000A7BEC"/>
    <w:rsid w:val="000B03D0"/>
    <w:rsid w:val="000B0762"/>
    <w:rsid w:val="000B2719"/>
    <w:rsid w:val="000B3772"/>
    <w:rsid w:val="000B3A8F"/>
    <w:rsid w:val="000B3EA4"/>
    <w:rsid w:val="000B4AB9"/>
    <w:rsid w:val="000B58C3"/>
    <w:rsid w:val="000B61E9"/>
    <w:rsid w:val="000C0E3A"/>
    <w:rsid w:val="000C165A"/>
    <w:rsid w:val="000C22CA"/>
    <w:rsid w:val="000C2E19"/>
    <w:rsid w:val="000C381B"/>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4314"/>
    <w:rsid w:val="00125AEE"/>
    <w:rsid w:val="00126B4A"/>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5A04"/>
    <w:rsid w:val="00187069"/>
    <w:rsid w:val="00190AC1"/>
    <w:rsid w:val="0019341A"/>
    <w:rsid w:val="00194686"/>
    <w:rsid w:val="00194B30"/>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7B45"/>
    <w:rsid w:val="001C13BD"/>
    <w:rsid w:val="001C1CE5"/>
    <w:rsid w:val="001C2CE1"/>
    <w:rsid w:val="001C3D2A"/>
    <w:rsid w:val="001C62FC"/>
    <w:rsid w:val="001C7A37"/>
    <w:rsid w:val="001D05CD"/>
    <w:rsid w:val="001D092D"/>
    <w:rsid w:val="001D0B8E"/>
    <w:rsid w:val="001D1802"/>
    <w:rsid w:val="001D2628"/>
    <w:rsid w:val="001D2A95"/>
    <w:rsid w:val="001D2D6E"/>
    <w:rsid w:val="001D37C4"/>
    <w:rsid w:val="001D3F53"/>
    <w:rsid w:val="001D4779"/>
    <w:rsid w:val="001D48BC"/>
    <w:rsid w:val="001D5016"/>
    <w:rsid w:val="001D51BA"/>
    <w:rsid w:val="001D55DB"/>
    <w:rsid w:val="001D5C9C"/>
    <w:rsid w:val="001D5DA4"/>
    <w:rsid w:val="001D6342"/>
    <w:rsid w:val="001D6D53"/>
    <w:rsid w:val="001E136F"/>
    <w:rsid w:val="001E2872"/>
    <w:rsid w:val="001E2F49"/>
    <w:rsid w:val="001E4084"/>
    <w:rsid w:val="001E40EB"/>
    <w:rsid w:val="001E58E2"/>
    <w:rsid w:val="001E5CD4"/>
    <w:rsid w:val="001E5F81"/>
    <w:rsid w:val="001E6C95"/>
    <w:rsid w:val="001E7AED"/>
    <w:rsid w:val="001F1232"/>
    <w:rsid w:val="001F1BF5"/>
    <w:rsid w:val="001F2779"/>
    <w:rsid w:val="001F2C5D"/>
    <w:rsid w:val="001F307E"/>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19E4"/>
    <w:rsid w:val="00232D85"/>
    <w:rsid w:val="00235632"/>
    <w:rsid w:val="00235872"/>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280A"/>
    <w:rsid w:val="00282CCE"/>
    <w:rsid w:val="00283E47"/>
    <w:rsid w:val="0028463A"/>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41E6"/>
    <w:rsid w:val="002C6088"/>
    <w:rsid w:val="002C6773"/>
    <w:rsid w:val="002C71CD"/>
    <w:rsid w:val="002C7C99"/>
    <w:rsid w:val="002D071A"/>
    <w:rsid w:val="002D0A6F"/>
    <w:rsid w:val="002D0C4B"/>
    <w:rsid w:val="002D0C7B"/>
    <w:rsid w:val="002D34B2"/>
    <w:rsid w:val="002D559A"/>
    <w:rsid w:val="002D71DE"/>
    <w:rsid w:val="002D7637"/>
    <w:rsid w:val="002E01DA"/>
    <w:rsid w:val="002E08A7"/>
    <w:rsid w:val="002E11A6"/>
    <w:rsid w:val="002E17F2"/>
    <w:rsid w:val="002E1F3B"/>
    <w:rsid w:val="002E2679"/>
    <w:rsid w:val="002E3735"/>
    <w:rsid w:val="002E3EA2"/>
    <w:rsid w:val="002E5C7A"/>
    <w:rsid w:val="002E7CAE"/>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FFC"/>
    <w:rsid w:val="0030501F"/>
    <w:rsid w:val="003056E7"/>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9C0"/>
    <w:rsid w:val="00317A53"/>
    <w:rsid w:val="00317AC1"/>
    <w:rsid w:val="003203ED"/>
    <w:rsid w:val="00321E95"/>
    <w:rsid w:val="00322C9F"/>
    <w:rsid w:val="00324D23"/>
    <w:rsid w:val="00326DD3"/>
    <w:rsid w:val="003304CA"/>
    <w:rsid w:val="00331751"/>
    <w:rsid w:val="00332752"/>
    <w:rsid w:val="00334579"/>
    <w:rsid w:val="00335858"/>
    <w:rsid w:val="00336BDA"/>
    <w:rsid w:val="003400C8"/>
    <w:rsid w:val="00340B42"/>
    <w:rsid w:val="003423A6"/>
    <w:rsid w:val="00342BD7"/>
    <w:rsid w:val="00343672"/>
    <w:rsid w:val="00343A07"/>
    <w:rsid w:val="0034432D"/>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439C"/>
    <w:rsid w:val="00366795"/>
    <w:rsid w:val="00366AD5"/>
    <w:rsid w:val="0037097F"/>
    <w:rsid w:val="00370E47"/>
    <w:rsid w:val="00371118"/>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A0D9B"/>
    <w:rsid w:val="003A2223"/>
    <w:rsid w:val="003A26EB"/>
    <w:rsid w:val="003A2A0F"/>
    <w:rsid w:val="003A38BD"/>
    <w:rsid w:val="003A45A1"/>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7456"/>
    <w:rsid w:val="003B7FE5"/>
    <w:rsid w:val="003C11C8"/>
    <w:rsid w:val="003C2702"/>
    <w:rsid w:val="003C2AFD"/>
    <w:rsid w:val="003C45C7"/>
    <w:rsid w:val="003C4B39"/>
    <w:rsid w:val="003C5ACA"/>
    <w:rsid w:val="003C7806"/>
    <w:rsid w:val="003D109F"/>
    <w:rsid w:val="003D2478"/>
    <w:rsid w:val="003D3014"/>
    <w:rsid w:val="003D3C45"/>
    <w:rsid w:val="003D418E"/>
    <w:rsid w:val="003D5B1F"/>
    <w:rsid w:val="003D5B24"/>
    <w:rsid w:val="003D684E"/>
    <w:rsid w:val="003D72A8"/>
    <w:rsid w:val="003E15FA"/>
    <w:rsid w:val="003E3303"/>
    <w:rsid w:val="003E55E4"/>
    <w:rsid w:val="003E5EB9"/>
    <w:rsid w:val="003E74E3"/>
    <w:rsid w:val="003F05C7"/>
    <w:rsid w:val="003F2CD4"/>
    <w:rsid w:val="003F2F6E"/>
    <w:rsid w:val="003F5180"/>
    <w:rsid w:val="003F5588"/>
    <w:rsid w:val="003F5995"/>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1368"/>
    <w:rsid w:val="00432CBB"/>
    <w:rsid w:val="0043450D"/>
    <w:rsid w:val="0043487D"/>
    <w:rsid w:val="0043494C"/>
    <w:rsid w:val="00436A59"/>
    <w:rsid w:val="00437447"/>
    <w:rsid w:val="00437693"/>
    <w:rsid w:val="00440166"/>
    <w:rsid w:val="00441A04"/>
    <w:rsid w:val="00441A92"/>
    <w:rsid w:val="00442352"/>
    <w:rsid w:val="00443E0E"/>
    <w:rsid w:val="00444F56"/>
    <w:rsid w:val="00446119"/>
    <w:rsid w:val="00446488"/>
    <w:rsid w:val="00447C53"/>
    <w:rsid w:val="00450DFA"/>
    <w:rsid w:val="004517AA"/>
    <w:rsid w:val="00452CAC"/>
    <w:rsid w:val="00454409"/>
    <w:rsid w:val="00457565"/>
    <w:rsid w:val="00457B71"/>
    <w:rsid w:val="00457C09"/>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94"/>
    <w:rsid w:val="004A3AB9"/>
    <w:rsid w:val="004A655D"/>
    <w:rsid w:val="004A6868"/>
    <w:rsid w:val="004B787B"/>
    <w:rsid w:val="004B7C0C"/>
    <w:rsid w:val="004C01C8"/>
    <w:rsid w:val="004C1338"/>
    <w:rsid w:val="004C2DB9"/>
    <w:rsid w:val="004C3108"/>
    <w:rsid w:val="004C3898"/>
    <w:rsid w:val="004C4042"/>
    <w:rsid w:val="004C5D43"/>
    <w:rsid w:val="004D0886"/>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E7AFB"/>
    <w:rsid w:val="004E7FF2"/>
    <w:rsid w:val="004F0254"/>
    <w:rsid w:val="004F0B4E"/>
    <w:rsid w:val="004F0B6C"/>
    <w:rsid w:val="004F2078"/>
    <w:rsid w:val="004F26BF"/>
    <w:rsid w:val="004F3080"/>
    <w:rsid w:val="004F4C3A"/>
    <w:rsid w:val="004F4DA3"/>
    <w:rsid w:val="00500023"/>
    <w:rsid w:val="0050020C"/>
    <w:rsid w:val="00502A0C"/>
    <w:rsid w:val="00503F09"/>
    <w:rsid w:val="00506557"/>
    <w:rsid w:val="0050677A"/>
    <w:rsid w:val="00506E4A"/>
    <w:rsid w:val="00507A57"/>
    <w:rsid w:val="005104B9"/>
    <w:rsid w:val="005108D8"/>
    <w:rsid w:val="005116F9"/>
    <w:rsid w:val="00512163"/>
    <w:rsid w:val="005138AF"/>
    <w:rsid w:val="005143B6"/>
    <w:rsid w:val="005146E1"/>
    <w:rsid w:val="00514A3B"/>
    <w:rsid w:val="005153A7"/>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4E2D"/>
    <w:rsid w:val="005455E8"/>
    <w:rsid w:val="00546970"/>
    <w:rsid w:val="00546DD9"/>
    <w:rsid w:val="005515A6"/>
    <w:rsid w:val="00552C30"/>
    <w:rsid w:val="00553B15"/>
    <w:rsid w:val="00554E19"/>
    <w:rsid w:val="00556337"/>
    <w:rsid w:val="005567D1"/>
    <w:rsid w:val="0056121F"/>
    <w:rsid w:val="0056308D"/>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48C2"/>
    <w:rsid w:val="00594911"/>
    <w:rsid w:val="00594BAB"/>
    <w:rsid w:val="005951F0"/>
    <w:rsid w:val="00595DCA"/>
    <w:rsid w:val="00596897"/>
    <w:rsid w:val="00597455"/>
    <w:rsid w:val="0059779B"/>
    <w:rsid w:val="005A1693"/>
    <w:rsid w:val="005A1C1C"/>
    <w:rsid w:val="005A209A"/>
    <w:rsid w:val="005A2E68"/>
    <w:rsid w:val="005A662D"/>
    <w:rsid w:val="005A6953"/>
    <w:rsid w:val="005B0FD3"/>
    <w:rsid w:val="005B1603"/>
    <w:rsid w:val="005B35D7"/>
    <w:rsid w:val="005B392A"/>
    <w:rsid w:val="005B39C6"/>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29C9"/>
    <w:rsid w:val="005D3FDD"/>
    <w:rsid w:val="005D5136"/>
    <w:rsid w:val="005D7501"/>
    <w:rsid w:val="005D77AF"/>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226C"/>
    <w:rsid w:val="00613257"/>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551D"/>
    <w:rsid w:val="00635D97"/>
    <w:rsid w:val="00636398"/>
    <w:rsid w:val="006367A0"/>
    <w:rsid w:val="006368D3"/>
    <w:rsid w:val="006377EC"/>
    <w:rsid w:val="0064088E"/>
    <w:rsid w:val="00641311"/>
    <w:rsid w:val="0064151F"/>
    <w:rsid w:val="00641533"/>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B8"/>
    <w:rsid w:val="006C1D31"/>
    <w:rsid w:val="006C47AF"/>
    <w:rsid w:val="006C57F3"/>
    <w:rsid w:val="006C5868"/>
    <w:rsid w:val="006C5EC9"/>
    <w:rsid w:val="006C6059"/>
    <w:rsid w:val="006C7522"/>
    <w:rsid w:val="006C75A3"/>
    <w:rsid w:val="006C7A66"/>
    <w:rsid w:val="006C7ACB"/>
    <w:rsid w:val="006D08FA"/>
    <w:rsid w:val="006D0A8B"/>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DC3"/>
    <w:rsid w:val="006F1364"/>
    <w:rsid w:val="006F1B70"/>
    <w:rsid w:val="006F2EF4"/>
    <w:rsid w:val="006F341D"/>
    <w:rsid w:val="006F3CDE"/>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B20"/>
    <w:rsid w:val="00740E58"/>
    <w:rsid w:val="0074181C"/>
    <w:rsid w:val="00742333"/>
    <w:rsid w:val="007429D4"/>
    <w:rsid w:val="007430A1"/>
    <w:rsid w:val="00743B6A"/>
    <w:rsid w:val="007441EE"/>
    <w:rsid w:val="007445A0"/>
    <w:rsid w:val="0074524B"/>
    <w:rsid w:val="0074730D"/>
    <w:rsid w:val="00747D8B"/>
    <w:rsid w:val="0075059E"/>
    <w:rsid w:val="00750CE2"/>
    <w:rsid w:val="00751228"/>
    <w:rsid w:val="00754C22"/>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1353"/>
    <w:rsid w:val="00772E38"/>
    <w:rsid w:val="007730BD"/>
    <w:rsid w:val="007738D0"/>
    <w:rsid w:val="007743B3"/>
    <w:rsid w:val="007755F2"/>
    <w:rsid w:val="00776074"/>
    <w:rsid w:val="00776971"/>
    <w:rsid w:val="00781690"/>
    <w:rsid w:val="0078177E"/>
    <w:rsid w:val="00781931"/>
    <w:rsid w:val="00782977"/>
    <w:rsid w:val="0078304C"/>
    <w:rsid w:val="00783673"/>
    <w:rsid w:val="00784D9B"/>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5CD"/>
    <w:rsid w:val="007A2904"/>
    <w:rsid w:val="007A306F"/>
    <w:rsid w:val="007A31D8"/>
    <w:rsid w:val="007A3233"/>
    <w:rsid w:val="007A43A6"/>
    <w:rsid w:val="007A58A6"/>
    <w:rsid w:val="007A6D45"/>
    <w:rsid w:val="007B14FC"/>
    <w:rsid w:val="007B1AA8"/>
    <w:rsid w:val="007B2250"/>
    <w:rsid w:val="007B3D2D"/>
    <w:rsid w:val="007B50AE"/>
    <w:rsid w:val="007B51DF"/>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CDC"/>
    <w:rsid w:val="007F4F62"/>
    <w:rsid w:val="008005B1"/>
    <w:rsid w:val="008020F8"/>
    <w:rsid w:val="00803FAE"/>
    <w:rsid w:val="0080605F"/>
    <w:rsid w:val="0080628D"/>
    <w:rsid w:val="00807786"/>
    <w:rsid w:val="00810C2F"/>
    <w:rsid w:val="00811FCB"/>
    <w:rsid w:val="008130BF"/>
    <w:rsid w:val="008158D6"/>
    <w:rsid w:val="008160A3"/>
    <w:rsid w:val="0081672D"/>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D6F"/>
    <w:rsid w:val="00827E7A"/>
    <w:rsid w:val="008317AC"/>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52FD"/>
    <w:rsid w:val="00885F17"/>
    <w:rsid w:val="0088638D"/>
    <w:rsid w:val="00887B9C"/>
    <w:rsid w:val="008915EB"/>
    <w:rsid w:val="00892604"/>
    <w:rsid w:val="0089391E"/>
    <w:rsid w:val="00894048"/>
    <w:rsid w:val="00894A88"/>
    <w:rsid w:val="00895386"/>
    <w:rsid w:val="008963EF"/>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77D8"/>
    <w:rsid w:val="008A79F4"/>
    <w:rsid w:val="008A7A63"/>
    <w:rsid w:val="008B0483"/>
    <w:rsid w:val="008B1046"/>
    <w:rsid w:val="008B120C"/>
    <w:rsid w:val="008B19F0"/>
    <w:rsid w:val="008B47BB"/>
    <w:rsid w:val="008B4A74"/>
    <w:rsid w:val="008B51A0"/>
    <w:rsid w:val="008B592A"/>
    <w:rsid w:val="008B62C2"/>
    <w:rsid w:val="008B6C2D"/>
    <w:rsid w:val="008B7B5C"/>
    <w:rsid w:val="008C0C99"/>
    <w:rsid w:val="008C0E4C"/>
    <w:rsid w:val="008C146F"/>
    <w:rsid w:val="008C1579"/>
    <w:rsid w:val="008C18C7"/>
    <w:rsid w:val="008C2017"/>
    <w:rsid w:val="008C3DAA"/>
    <w:rsid w:val="008C4958"/>
    <w:rsid w:val="008C4BAA"/>
    <w:rsid w:val="008C4DCD"/>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33DC"/>
    <w:rsid w:val="008F477F"/>
    <w:rsid w:val="008F4940"/>
    <w:rsid w:val="008F4DA9"/>
    <w:rsid w:val="008F5CC1"/>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377"/>
    <w:rsid w:val="0095681E"/>
    <w:rsid w:val="009572D4"/>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4DCA"/>
    <w:rsid w:val="009960EC"/>
    <w:rsid w:val="009970DD"/>
    <w:rsid w:val="009A0087"/>
    <w:rsid w:val="009A0FBA"/>
    <w:rsid w:val="009A15CA"/>
    <w:rsid w:val="009A1601"/>
    <w:rsid w:val="009A462D"/>
    <w:rsid w:val="009A5CBA"/>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7FE2"/>
    <w:rsid w:val="00A000D9"/>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7E11"/>
    <w:rsid w:val="00A17F63"/>
    <w:rsid w:val="00A2052C"/>
    <w:rsid w:val="00A2193B"/>
    <w:rsid w:val="00A22F49"/>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4125A"/>
    <w:rsid w:val="00A4154F"/>
    <w:rsid w:val="00A41E2B"/>
    <w:rsid w:val="00A438C2"/>
    <w:rsid w:val="00A45090"/>
    <w:rsid w:val="00A45347"/>
    <w:rsid w:val="00A45B74"/>
    <w:rsid w:val="00A4605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799A"/>
    <w:rsid w:val="00A9241C"/>
    <w:rsid w:val="00A92879"/>
    <w:rsid w:val="00A92EF8"/>
    <w:rsid w:val="00A9442A"/>
    <w:rsid w:val="00A9540C"/>
    <w:rsid w:val="00A96653"/>
    <w:rsid w:val="00A97FF6"/>
    <w:rsid w:val="00AA016F"/>
    <w:rsid w:val="00AA0488"/>
    <w:rsid w:val="00AA1B70"/>
    <w:rsid w:val="00AA1ED6"/>
    <w:rsid w:val="00AA4F31"/>
    <w:rsid w:val="00AA51D6"/>
    <w:rsid w:val="00AA5701"/>
    <w:rsid w:val="00AB0BC8"/>
    <w:rsid w:val="00AB0BEE"/>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D0A4E"/>
    <w:rsid w:val="00AD0AA3"/>
    <w:rsid w:val="00AD0C40"/>
    <w:rsid w:val="00AD1063"/>
    <w:rsid w:val="00AD30CA"/>
    <w:rsid w:val="00AD3A0B"/>
    <w:rsid w:val="00AD3F94"/>
    <w:rsid w:val="00AD4A5A"/>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C5D"/>
    <w:rsid w:val="00AF42D7"/>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57F9"/>
    <w:rsid w:val="00B20256"/>
    <w:rsid w:val="00B20D09"/>
    <w:rsid w:val="00B25168"/>
    <w:rsid w:val="00B2544D"/>
    <w:rsid w:val="00B2723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1299"/>
    <w:rsid w:val="00B51C08"/>
    <w:rsid w:val="00B52E8D"/>
    <w:rsid w:val="00B548CC"/>
    <w:rsid w:val="00B54FE2"/>
    <w:rsid w:val="00B55B9D"/>
    <w:rsid w:val="00B60042"/>
    <w:rsid w:val="00B60FC8"/>
    <w:rsid w:val="00B61365"/>
    <w:rsid w:val="00B6188F"/>
    <w:rsid w:val="00B640CF"/>
    <w:rsid w:val="00B64816"/>
    <w:rsid w:val="00B65A95"/>
    <w:rsid w:val="00B664C7"/>
    <w:rsid w:val="00B66AEE"/>
    <w:rsid w:val="00B703AC"/>
    <w:rsid w:val="00B7092C"/>
    <w:rsid w:val="00B71F0A"/>
    <w:rsid w:val="00B739F6"/>
    <w:rsid w:val="00B73F28"/>
    <w:rsid w:val="00B7430E"/>
    <w:rsid w:val="00B74664"/>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11FE"/>
    <w:rsid w:val="00BA1CD1"/>
    <w:rsid w:val="00BA2280"/>
    <w:rsid w:val="00BA2613"/>
    <w:rsid w:val="00BA2A08"/>
    <w:rsid w:val="00BA2D5E"/>
    <w:rsid w:val="00BA308D"/>
    <w:rsid w:val="00BA4290"/>
    <w:rsid w:val="00BA4DF3"/>
    <w:rsid w:val="00BA56D2"/>
    <w:rsid w:val="00BA6990"/>
    <w:rsid w:val="00BA76E0"/>
    <w:rsid w:val="00BA76FC"/>
    <w:rsid w:val="00BA7F97"/>
    <w:rsid w:val="00BB07A0"/>
    <w:rsid w:val="00BB220A"/>
    <w:rsid w:val="00BB2A25"/>
    <w:rsid w:val="00BB3D99"/>
    <w:rsid w:val="00BB51E9"/>
    <w:rsid w:val="00BB61A5"/>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7406"/>
    <w:rsid w:val="00BE7603"/>
    <w:rsid w:val="00BE7B33"/>
    <w:rsid w:val="00BF1662"/>
    <w:rsid w:val="00BF1F26"/>
    <w:rsid w:val="00BF3279"/>
    <w:rsid w:val="00BF35C9"/>
    <w:rsid w:val="00BF3B64"/>
    <w:rsid w:val="00BF430D"/>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DE6"/>
    <w:rsid w:val="00C12107"/>
    <w:rsid w:val="00C12156"/>
    <w:rsid w:val="00C14227"/>
    <w:rsid w:val="00C14D4B"/>
    <w:rsid w:val="00C154BB"/>
    <w:rsid w:val="00C15705"/>
    <w:rsid w:val="00C200F7"/>
    <w:rsid w:val="00C20D20"/>
    <w:rsid w:val="00C22A9F"/>
    <w:rsid w:val="00C22D8B"/>
    <w:rsid w:val="00C23FB1"/>
    <w:rsid w:val="00C24345"/>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F9E"/>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2E3B"/>
    <w:rsid w:val="00C85CAD"/>
    <w:rsid w:val="00C85E4C"/>
    <w:rsid w:val="00C864FE"/>
    <w:rsid w:val="00C8740E"/>
    <w:rsid w:val="00C9027A"/>
    <w:rsid w:val="00C9068E"/>
    <w:rsid w:val="00C917E3"/>
    <w:rsid w:val="00C93C4B"/>
    <w:rsid w:val="00C93CE2"/>
    <w:rsid w:val="00C944AB"/>
    <w:rsid w:val="00C95B40"/>
    <w:rsid w:val="00C95E01"/>
    <w:rsid w:val="00C967F3"/>
    <w:rsid w:val="00CA1ED8"/>
    <w:rsid w:val="00CA2EDB"/>
    <w:rsid w:val="00CA599E"/>
    <w:rsid w:val="00CA5B05"/>
    <w:rsid w:val="00CB1F63"/>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B45"/>
    <w:rsid w:val="00CD0C13"/>
    <w:rsid w:val="00CD1188"/>
    <w:rsid w:val="00CD12CF"/>
    <w:rsid w:val="00CD1B1D"/>
    <w:rsid w:val="00CD2ED1"/>
    <w:rsid w:val="00CD337B"/>
    <w:rsid w:val="00CD39A2"/>
    <w:rsid w:val="00CD39A8"/>
    <w:rsid w:val="00CD3B5C"/>
    <w:rsid w:val="00CD3FD4"/>
    <w:rsid w:val="00CD4ACE"/>
    <w:rsid w:val="00CD5DD9"/>
    <w:rsid w:val="00CE0062"/>
    <w:rsid w:val="00CE0424"/>
    <w:rsid w:val="00CE0D18"/>
    <w:rsid w:val="00CE11D7"/>
    <w:rsid w:val="00CE5177"/>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3C9C"/>
    <w:rsid w:val="00D04E9A"/>
    <w:rsid w:val="00D05054"/>
    <w:rsid w:val="00D0687A"/>
    <w:rsid w:val="00D076C2"/>
    <w:rsid w:val="00D07867"/>
    <w:rsid w:val="00D10249"/>
    <w:rsid w:val="00D10D18"/>
    <w:rsid w:val="00D115C3"/>
    <w:rsid w:val="00D11897"/>
    <w:rsid w:val="00D13135"/>
    <w:rsid w:val="00D13E4E"/>
    <w:rsid w:val="00D1596D"/>
    <w:rsid w:val="00D164F1"/>
    <w:rsid w:val="00D1779C"/>
    <w:rsid w:val="00D22D7E"/>
    <w:rsid w:val="00D239A7"/>
    <w:rsid w:val="00D23F47"/>
    <w:rsid w:val="00D25CB6"/>
    <w:rsid w:val="00D26AE7"/>
    <w:rsid w:val="00D31194"/>
    <w:rsid w:val="00D323F0"/>
    <w:rsid w:val="00D32B46"/>
    <w:rsid w:val="00D343AD"/>
    <w:rsid w:val="00D34577"/>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336E"/>
    <w:rsid w:val="00D53998"/>
    <w:rsid w:val="00D53FE0"/>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51CD"/>
    <w:rsid w:val="00D9697A"/>
    <w:rsid w:val="00D9783D"/>
    <w:rsid w:val="00DA1EE0"/>
    <w:rsid w:val="00DA305E"/>
    <w:rsid w:val="00DA325E"/>
    <w:rsid w:val="00DA3457"/>
    <w:rsid w:val="00DA3DF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546"/>
    <w:rsid w:val="00DB558A"/>
    <w:rsid w:val="00DB733B"/>
    <w:rsid w:val="00DC0D22"/>
    <w:rsid w:val="00DC2D36"/>
    <w:rsid w:val="00DC3F68"/>
    <w:rsid w:val="00DC53EF"/>
    <w:rsid w:val="00DC560B"/>
    <w:rsid w:val="00DC585C"/>
    <w:rsid w:val="00DD14BA"/>
    <w:rsid w:val="00DD42C4"/>
    <w:rsid w:val="00DD4B15"/>
    <w:rsid w:val="00DD59A9"/>
    <w:rsid w:val="00DD7922"/>
    <w:rsid w:val="00DE5608"/>
    <w:rsid w:val="00DE58D0"/>
    <w:rsid w:val="00DE613D"/>
    <w:rsid w:val="00DE654F"/>
    <w:rsid w:val="00DF0B6E"/>
    <w:rsid w:val="00DF0D18"/>
    <w:rsid w:val="00DF15E0"/>
    <w:rsid w:val="00DF2AAA"/>
    <w:rsid w:val="00DF37A0"/>
    <w:rsid w:val="00DF3D41"/>
    <w:rsid w:val="00DF3F70"/>
    <w:rsid w:val="00DF4EFF"/>
    <w:rsid w:val="00DF6874"/>
    <w:rsid w:val="00DF7C58"/>
    <w:rsid w:val="00E00475"/>
    <w:rsid w:val="00E0382B"/>
    <w:rsid w:val="00E04265"/>
    <w:rsid w:val="00E0494D"/>
    <w:rsid w:val="00E04B85"/>
    <w:rsid w:val="00E076D6"/>
    <w:rsid w:val="00E07E82"/>
    <w:rsid w:val="00E110E7"/>
    <w:rsid w:val="00E11B20"/>
    <w:rsid w:val="00E1360F"/>
    <w:rsid w:val="00E14D40"/>
    <w:rsid w:val="00E1605C"/>
    <w:rsid w:val="00E17FA2"/>
    <w:rsid w:val="00E20116"/>
    <w:rsid w:val="00E21C92"/>
    <w:rsid w:val="00E22330"/>
    <w:rsid w:val="00E224AC"/>
    <w:rsid w:val="00E22969"/>
    <w:rsid w:val="00E238EA"/>
    <w:rsid w:val="00E23BDC"/>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D28"/>
    <w:rsid w:val="00E361FD"/>
    <w:rsid w:val="00E3723A"/>
    <w:rsid w:val="00E37860"/>
    <w:rsid w:val="00E41EA8"/>
    <w:rsid w:val="00E41F29"/>
    <w:rsid w:val="00E429DF"/>
    <w:rsid w:val="00E43412"/>
    <w:rsid w:val="00E43421"/>
    <w:rsid w:val="00E446F1"/>
    <w:rsid w:val="00E46383"/>
    <w:rsid w:val="00E4663C"/>
    <w:rsid w:val="00E46886"/>
    <w:rsid w:val="00E47AEF"/>
    <w:rsid w:val="00E50307"/>
    <w:rsid w:val="00E53B75"/>
    <w:rsid w:val="00E53BDF"/>
    <w:rsid w:val="00E54AF4"/>
    <w:rsid w:val="00E54E3B"/>
    <w:rsid w:val="00E57565"/>
    <w:rsid w:val="00E60379"/>
    <w:rsid w:val="00E6153D"/>
    <w:rsid w:val="00E63838"/>
    <w:rsid w:val="00E64298"/>
    <w:rsid w:val="00E64434"/>
    <w:rsid w:val="00E64E9E"/>
    <w:rsid w:val="00E67C51"/>
    <w:rsid w:val="00E67E81"/>
    <w:rsid w:val="00E72E83"/>
    <w:rsid w:val="00E72EFC"/>
    <w:rsid w:val="00E73127"/>
    <w:rsid w:val="00E7332A"/>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31"/>
    <w:rsid w:val="00EA4518"/>
    <w:rsid w:val="00EA4859"/>
    <w:rsid w:val="00EA7881"/>
    <w:rsid w:val="00EA7A41"/>
    <w:rsid w:val="00EB077B"/>
    <w:rsid w:val="00EB0A2F"/>
    <w:rsid w:val="00EB1764"/>
    <w:rsid w:val="00EB4EA2"/>
    <w:rsid w:val="00EB546C"/>
    <w:rsid w:val="00EB6487"/>
    <w:rsid w:val="00EC06C7"/>
    <w:rsid w:val="00EC1954"/>
    <w:rsid w:val="00EC2338"/>
    <w:rsid w:val="00EC27C6"/>
    <w:rsid w:val="00EC2C43"/>
    <w:rsid w:val="00EC3369"/>
    <w:rsid w:val="00EC3850"/>
    <w:rsid w:val="00EC4207"/>
    <w:rsid w:val="00EC4724"/>
    <w:rsid w:val="00EC5653"/>
    <w:rsid w:val="00EC681C"/>
    <w:rsid w:val="00EC71CE"/>
    <w:rsid w:val="00EC74D7"/>
    <w:rsid w:val="00ED072A"/>
    <w:rsid w:val="00ED0EC0"/>
    <w:rsid w:val="00ED1006"/>
    <w:rsid w:val="00ED26DA"/>
    <w:rsid w:val="00ED285D"/>
    <w:rsid w:val="00ED2DB0"/>
    <w:rsid w:val="00ED3833"/>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F028F3"/>
    <w:rsid w:val="00F0528D"/>
    <w:rsid w:val="00F06580"/>
    <w:rsid w:val="00F06C67"/>
    <w:rsid w:val="00F06DFD"/>
    <w:rsid w:val="00F071D1"/>
    <w:rsid w:val="00F07533"/>
    <w:rsid w:val="00F10629"/>
    <w:rsid w:val="00F10A1B"/>
    <w:rsid w:val="00F10FCC"/>
    <w:rsid w:val="00F12EC4"/>
    <w:rsid w:val="00F13085"/>
    <w:rsid w:val="00F13121"/>
    <w:rsid w:val="00F15354"/>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13D6"/>
    <w:rsid w:val="00F31F43"/>
    <w:rsid w:val="00F32253"/>
    <w:rsid w:val="00F3449D"/>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262F"/>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18F0"/>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7ACB6D34"/>
  <w15:docId w15:val="{2BCB9279-DCDD-4D21-A2E5-5BD02B46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99"/>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6</TotalTime>
  <Pages>3</Pages>
  <Words>1250</Words>
  <Characters>7126</Characters>
  <Application>Microsoft Office Word</Application>
  <DocSecurity>0</DocSecurity>
  <Lines>59</Lines>
  <Paragraphs>16</Paragraphs>
  <ScaleCrop>false</ScaleCrop>
  <Company>Ericsson</Company>
  <LinksUpToDate>false</LinksUpToDate>
  <CharactersWithSpaces>8360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6</cp:revision>
  <cp:lastPrinted>2008-01-31T16:09:00Z</cp:lastPrinted>
  <dcterms:created xsi:type="dcterms:W3CDTF">2020-10-23T04:17:00Z</dcterms:created>
  <dcterms:modified xsi:type="dcterms:W3CDTF">2020-10-23T04:37:00Z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